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0466" w:rsidRDefault="0075291A" w:rsidP="00265DA0">
      <w:pPr>
        <w:shd w:val="clear" w:color="auto" w:fill="FFFFFF"/>
        <w:spacing w:line="264" w:lineRule="atLeast"/>
        <w:outlineLvl w:val="1"/>
        <w:rPr>
          <w:b/>
          <w:color w:val="008000"/>
          <w:sz w:val="28"/>
          <w:szCs w:val="28"/>
        </w:rPr>
      </w:pPr>
      <w:bookmarkStart w:id="0" w:name="_GoBack"/>
      <w:bookmarkEnd w:id="0"/>
      <w:r>
        <w:rPr>
          <w:b/>
          <w:noProof/>
          <w:color w:val="008000"/>
          <w:sz w:val="28"/>
          <w:szCs w:val="28"/>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1034415</wp:posOffset>
                </wp:positionV>
                <wp:extent cx="6257925" cy="7338060"/>
                <wp:effectExtent l="0" t="5715" r="15875" b="9525"/>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7338060"/>
                        </a:xfrm>
                        <a:prstGeom prst="rect">
                          <a:avLst/>
                        </a:prstGeom>
                        <a:solidFill>
                          <a:srgbClr val="FFFFFF"/>
                        </a:solidFill>
                        <a:ln w="9525">
                          <a:solidFill>
                            <a:srgbClr val="000000"/>
                          </a:solidFill>
                          <a:miter lim="800000"/>
                          <a:headEnd/>
                          <a:tailEnd/>
                        </a:ln>
                      </wps:spPr>
                      <wps:txbx>
                        <w:txbxContent>
                          <w:p w:rsidR="00465A2D" w:rsidRDefault="00465A2D" w:rsidP="001D1E26">
                            <w:pPr>
                              <w:rPr>
                                <w:b/>
                                <w:sz w:val="20"/>
                                <w:szCs w:val="20"/>
                                <w:u w:val="single"/>
                              </w:rPr>
                            </w:pPr>
                          </w:p>
                          <w:p w:rsidR="00465A2D" w:rsidRDefault="00465A2D" w:rsidP="001D1E26">
                            <w:pPr>
                              <w:rPr>
                                <w:b/>
                                <w:sz w:val="20"/>
                                <w:szCs w:val="20"/>
                                <w:u w:val="single"/>
                              </w:rPr>
                            </w:pPr>
                            <w:r>
                              <w:rPr>
                                <w:b/>
                                <w:sz w:val="20"/>
                                <w:szCs w:val="20"/>
                                <w:u w:val="single"/>
                              </w:rPr>
                              <w:t>Project Background:</w:t>
                            </w:r>
                          </w:p>
                          <w:p w:rsidR="00465A2D" w:rsidRDefault="00465A2D" w:rsidP="001D1E26">
                            <w:pPr>
                              <w:rPr>
                                <w:sz w:val="20"/>
                                <w:szCs w:val="20"/>
                              </w:rPr>
                            </w:pPr>
                            <w:r>
                              <w:rPr>
                                <w:sz w:val="20"/>
                                <w:szCs w:val="20"/>
                              </w:rPr>
                              <w:t xml:space="preserve">Black Engineering Building, constructed in 1985, is home to two departments of the Engineering College, and offers shared space for classrooms, offices, laboratories, and mechanical systems.  This results in the building’s energy costs and conservation being shared by five separate occupants.  </w:t>
                            </w:r>
                          </w:p>
                          <w:p w:rsidR="00465A2D" w:rsidRDefault="00465A2D" w:rsidP="001D1E26">
                            <w:pPr>
                              <w:rPr>
                                <w:sz w:val="20"/>
                                <w:szCs w:val="20"/>
                              </w:rPr>
                            </w:pPr>
                          </w:p>
                          <w:p w:rsidR="00465A2D" w:rsidRDefault="00465A2D" w:rsidP="001D1E26">
                            <w:pPr>
                              <w:rPr>
                                <w:sz w:val="20"/>
                                <w:szCs w:val="20"/>
                              </w:rPr>
                            </w:pPr>
                            <w:r>
                              <w:rPr>
                                <w:sz w:val="20"/>
                                <w:szCs w:val="20"/>
                              </w:rPr>
                              <w:t>Shared occupancy and its incorporation into the planning, implementation, evaluation, and monitoring of energy conservation and sustainability projects at Iowa State University is a very relevant and applicable area of focus.   Nearly all campus buildings have multiple occupants.  With multiple occupants come multiple perspectives and considerations regarding commitment to an energy conservation project or initiative and the use of any savings that may result.</w:t>
                            </w:r>
                          </w:p>
                          <w:p w:rsidR="00465A2D" w:rsidRDefault="00465A2D" w:rsidP="001D1E26">
                            <w:pPr>
                              <w:rPr>
                                <w:sz w:val="20"/>
                                <w:szCs w:val="20"/>
                              </w:rPr>
                            </w:pPr>
                          </w:p>
                          <w:p w:rsidR="00465A2D" w:rsidRDefault="00465A2D" w:rsidP="001D1E26">
                            <w:pPr>
                              <w:rPr>
                                <w:sz w:val="20"/>
                                <w:szCs w:val="20"/>
                              </w:rPr>
                            </w:pPr>
                            <w:r>
                              <w:rPr>
                                <w:sz w:val="20"/>
                                <w:szCs w:val="20"/>
                              </w:rPr>
                              <w:t>In addition, the departments housed within Black Engineering are both committed to and actively engaged in educating and researching technological advancements in areas including energy efficiency and systems sustainability.  This provides a unique opportunity to actively engage students, student groups, and curriculum into this project and empower them toward pursuing additional projects and initiatives.</w:t>
                            </w:r>
                          </w:p>
                          <w:p w:rsidR="00465A2D" w:rsidRDefault="00465A2D" w:rsidP="001D1E26">
                            <w:pPr>
                              <w:rPr>
                                <w:sz w:val="20"/>
                                <w:szCs w:val="20"/>
                              </w:rPr>
                            </w:pPr>
                          </w:p>
                          <w:p w:rsidR="00465A2D" w:rsidRDefault="00465A2D" w:rsidP="001D1E26">
                            <w:pPr>
                              <w:rPr>
                                <w:sz w:val="20"/>
                                <w:szCs w:val="20"/>
                              </w:rPr>
                            </w:pPr>
                            <w:r>
                              <w:rPr>
                                <w:sz w:val="20"/>
                                <w:szCs w:val="20"/>
                              </w:rPr>
                              <w:t>This project will specifically focus on two main tasks area:</w:t>
                            </w:r>
                          </w:p>
                          <w:p w:rsidR="00465A2D" w:rsidRDefault="00465A2D" w:rsidP="0090045B">
                            <w:pPr>
                              <w:pStyle w:val="ListParagraph"/>
                              <w:numPr>
                                <w:ilvl w:val="0"/>
                                <w:numId w:val="1"/>
                              </w:numPr>
                              <w:rPr>
                                <w:sz w:val="20"/>
                                <w:szCs w:val="20"/>
                              </w:rPr>
                            </w:pPr>
                            <w:r>
                              <w:rPr>
                                <w:sz w:val="20"/>
                                <w:szCs w:val="20"/>
                              </w:rPr>
                              <w:t xml:space="preserve"> Reduction of electrical consumption in Black Engineering</w:t>
                            </w:r>
                          </w:p>
                          <w:p w:rsidR="00465A2D" w:rsidRDefault="00465A2D" w:rsidP="0090045B">
                            <w:pPr>
                              <w:pStyle w:val="ListParagraph"/>
                              <w:numPr>
                                <w:ilvl w:val="0"/>
                                <w:numId w:val="1"/>
                              </w:numPr>
                              <w:rPr>
                                <w:sz w:val="20"/>
                                <w:szCs w:val="20"/>
                              </w:rPr>
                            </w:pPr>
                            <w:r>
                              <w:rPr>
                                <w:sz w:val="20"/>
                                <w:szCs w:val="20"/>
                              </w:rPr>
                              <w:t>Modification of individual behavior that can result in overall electricity usage</w:t>
                            </w:r>
                          </w:p>
                          <w:p w:rsidR="00465A2D" w:rsidRPr="0090045B" w:rsidRDefault="00465A2D" w:rsidP="006063AF">
                            <w:pPr>
                              <w:pStyle w:val="ListParagraph"/>
                              <w:rPr>
                                <w:sz w:val="20"/>
                                <w:szCs w:val="20"/>
                              </w:rPr>
                            </w:pPr>
                          </w:p>
                          <w:p w:rsidR="00465A2D" w:rsidRDefault="00465A2D" w:rsidP="001D1E26">
                            <w:pPr>
                              <w:rPr>
                                <w:b/>
                                <w:sz w:val="20"/>
                                <w:szCs w:val="20"/>
                                <w:u w:val="single"/>
                              </w:rPr>
                            </w:pPr>
                            <w:r w:rsidRPr="00D66304">
                              <w:rPr>
                                <w:b/>
                                <w:sz w:val="20"/>
                                <w:szCs w:val="20"/>
                                <w:u w:val="single"/>
                              </w:rPr>
                              <w:t>Project Description</w:t>
                            </w:r>
                            <w:r>
                              <w:rPr>
                                <w:b/>
                                <w:sz w:val="20"/>
                                <w:szCs w:val="20"/>
                                <w:u w:val="single"/>
                              </w:rPr>
                              <w:t>; Project # LG0010:</w:t>
                            </w:r>
                          </w:p>
                          <w:p w:rsidR="00465A2D" w:rsidRPr="00B2559A" w:rsidRDefault="00465A2D" w:rsidP="00B2559A">
                            <w:pPr>
                              <w:autoSpaceDE w:val="0"/>
                              <w:autoSpaceDN w:val="0"/>
                              <w:adjustRightInd w:val="0"/>
                              <w:rPr>
                                <w:color w:val="262727"/>
                                <w:sz w:val="20"/>
                                <w:szCs w:val="20"/>
                              </w:rPr>
                            </w:pPr>
                            <w:r w:rsidRPr="00B2559A">
                              <w:rPr>
                                <w:color w:val="262727"/>
                                <w:sz w:val="20"/>
                                <w:szCs w:val="20"/>
                              </w:rPr>
                              <w:t xml:space="preserve">The </w:t>
                            </w:r>
                            <w:r>
                              <w:rPr>
                                <w:color w:val="262727"/>
                                <w:sz w:val="20"/>
                                <w:szCs w:val="20"/>
                              </w:rPr>
                              <w:t xml:space="preserve">overall </w:t>
                            </w:r>
                            <w:r w:rsidRPr="00B2559A">
                              <w:rPr>
                                <w:color w:val="262727"/>
                                <w:sz w:val="20"/>
                                <w:szCs w:val="20"/>
                              </w:rPr>
                              <w:t>goal of this project is to reduce the electricity consumption in Black Engineering</w:t>
                            </w:r>
                            <w:r>
                              <w:rPr>
                                <w:color w:val="262727"/>
                                <w:sz w:val="20"/>
                                <w:szCs w:val="20"/>
                              </w:rPr>
                              <w:t xml:space="preserve"> Building through installing more </w:t>
                            </w:r>
                            <w:r w:rsidRPr="00B2559A">
                              <w:rPr>
                                <w:color w:val="262727"/>
                                <w:sz w:val="20"/>
                                <w:szCs w:val="20"/>
                              </w:rPr>
                              <w:t>efficient lighting systems and behavior modifications.</w:t>
                            </w:r>
                          </w:p>
                          <w:p w:rsidR="00465A2D" w:rsidRDefault="00465A2D" w:rsidP="00B2559A">
                            <w:pPr>
                              <w:rPr>
                                <w:b/>
                                <w:sz w:val="20"/>
                                <w:szCs w:val="20"/>
                                <w:u w:val="single"/>
                              </w:rPr>
                            </w:pPr>
                          </w:p>
                          <w:p w:rsidR="00465A2D" w:rsidRDefault="00465A2D" w:rsidP="006E0E3B">
                            <w:pPr>
                              <w:autoSpaceDE w:val="0"/>
                              <w:autoSpaceDN w:val="0"/>
                              <w:adjustRightInd w:val="0"/>
                              <w:rPr>
                                <w:color w:val="262727"/>
                                <w:sz w:val="20"/>
                                <w:szCs w:val="20"/>
                              </w:rPr>
                            </w:pPr>
                            <w:r w:rsidRPr="006747CB">
                              <w:rPr>
                                <w:color w:val="262727"/>
                                <w:sz w:val="20"/>
                                <w:szCs w:val="20"/>
                              </w:rPr>
                              <w:t>Some of the light fix</w:t>
                            </w:r>
                            <w:r>
                              <w:rPr>
                                <w:color w:val="262727"/>
                                <w:sz w:val="20"/>
                                <w:szCs w:val="20"/>
                              </w:rPr>
                              <w:t xml:space="preserve">tures in Black Engineering </w:t>
                            </w:r>
                            <w:r w:rsidRPr="006747CB">
                              <w:rPr>
                                <w:color w:val="262727"/>
                                <w:sz w:val="20"/>
                                <w:szCs w:val="20"/>
                              </w:rPr>
                              <w:t>are over 20 years old and a significant savings will be realized by using more energy efficient options.</w:t>
                            </w:r>
                            <w:r>
                              <w:rPr>
                                <w:color w:val="262727"/>
                                <w:sz w:val="20"/>
                                <w:szCs w:val="20"/>
                              </w:rPr>
                              <w:t xml:space="preserve">  This will be the focus of the task area associated with the reduction of electrical consumption in Black Engineering.  Specific products and processes that will be utilized include:</w:t>
                            </w:r>
                          </w:p>
                          <w:p w:rsidR="00465A2D" w:rsidRDefault="00465A2D" w:rsidP="006E0E3B">
                            <w:pPr>
                              <w:autoSpaceDE w:val="0"/>
                              <w:autoSpaceDN w:val="0"/>
                              <w:adjustRightInd w:val="0"/>
                              <w:rPr>
                                <w:color w:val="262727"/>
                                <w:sz w:val="20"/>
                                <w:szCs w:val="20"/>
                              </w:rPr>
                            </w:pPr>
                          </w:p>
                          <w:p w:rsidR="00465A2D" w:rsidRDefault="00465A2D" w:rsidP="006747CB">
                            <w:pPr>
                              <w:pStyle w:val="ListParagraph"/>
                              <w:numPr>
                                <w:ilvl w:val="0"/>
                                <w:numId w:val="3"/>
                              </w:numPr>
                              <w:autoSpaceDE w:val="0"/>
                              <w:autoSpaceDN w:val="0"/>
                              <w:adjustRightInd w:val="0"/>
                              <w:rPr>
                                <w:color w:val="262727"/>
                                <w:sz w:val="20"/>
                                <w:szCs w:val="20"/>
                              </w:rPr>
                            </w:pPr>
                            <w:r w:rsidRPr="006E0E3B">
                              <w:rPr>
                                <w:color w:val="262727"/>
                                <w:sz w:val="20"/>
                                <w:szCs w:val="20"/>
                              </w:rPr>
                              <w:t>replacing current light fixtures and lamps</w:t>
                            </w:r>
                            <w:r>
                              <w:rPr>
                                <w:color w:val="262727"/>
                                <w:sz w:val="20"/>
                                <w:szCs w:val="20"/>
                              </w:rPr>
                              <w:t xml:space="preserve"> </w:t>
                            </w:r>
                            <w:r w:rsidRPr="006E0E3B">
                              <w:rPr>
                                <w:color w:val="262727"/>
                                <w:sz w:val="20"/>
                                <w:szCs w:val="20"/>
                              </w:rPr>
                              <w:t xml:space="preserve">with more energy efficient varieties, </w:t>
                            </w:r>
                          </w:p>
                          <w:p w:rsidR="00465A2D" w:rsidRDefault="00465A2D" w:rsidP="006747CB">
                            <w:pPr>
                              <w:pStyle w:val="ListParagraph"/>
                              <w:numPr>
                                <w:ilvl w:val="0"/>
                                <w:numId w:val="3"/>
                              </w:numPr>
                              <w:autoSpaceDE w:val="0"/>
                              <w:autoSpaceDN w:val="0"/>
                              <w:adjustRightInd w:val="0"/>
                              <w:rPr>
                                <w:color w:val="262727"/>
                                <w:sz w:val="20"/>
                                <w:szCs w:val="20"/>
                              </w:rPr>
                            </w:pPr>
                            <w:r w:rsidRPr="006E0E3B">
                              <w:rPr>
                                <w:color w:val="262727"/>
                                <w:sz w:val="20"/>
                                <w:szCs w:val="20"/>
                              </w:rPr>
                              <w:t>installing occupancy sensors in rooms</w:t>
                            </w:r>
                            <w:r>
                              <w:rPr>
                                <w:color w:val="262727"/>
                                <w:sz w:val="20"/>
                                <w:szCs w:val="20"/>
                              </w:rPr>
                              <w:t xml:space="preserve"> and offices</w:t>
                            </w:r>
                            <w:r w:rsidRPr="006E0E3B">
                              <w:rPr>
                                <w:color w:val="262727"/>
                                <w:sz w:val="20"/>
                                <w:szCs w:val="20"/>
                              </w:rPr>
                              <w:t xml:space="preserve"> a</w:t>
                            </w:r>
                            <w:r>
                              <w:rPr>
                                <w:color w:val="262727"/>
                                <w:sz w:val="20"/>
                                <w:szCs w:val="20"/>
                              </w:rPr>
                              <w:t xml:space="preserve">nd timers in hallways </w:t>
                            </w:r>
                          </w:p>
                          <w:p w:rsidR="00465A2D" w:rsidRPr="006E0E3B" w:rsidRDefault="00465A2D" w:rsidP="006E0E3B">
                            <w:pPr>
                              <w:pStyle w:val="ListParagraph"/>
                              <w:numPr>
                                <w:ilvl w:val="0"/>
                                <w:numId w:val="3"/>
                              </w:numPr>
                              <w:autoSpaceDE w:val="0"/>
                              <w:autoSpaceDN w:val="0"/>
                              <w:adjustRightInd w:val="0"/>
                              <w:rPr>
                                <w:color w:val="262727"/>
                                <w:sz w:val="20"/>
                                <w:szCs w:val="20"/>
                              </w:rPr>
                            </w:pPr>
                            <w:r w:rsidRPr="006E0E3B">
                              <w:rPr>
                                <w:color w:val="262727"/>
                                <w:sz w:val="20"/>
                                <w:szCs w:val="20"/>
                              </w:rPr>
                              <w:t>offering power strips for easy on-o</w:t>
                            </w:r>
                            <w:r>
                              <w:rPr>
                                <w:color w:val="262727"/>
                                <w:sz w:val="20"/>
                                <w:szCs w:val="20"/>
                              </w:rPr>
                              <w:t>ff operation of multiple energy consumers</w:t>
                            </w:r>
                            <w:r w:rsidRPr="006E0E3B">
                              <w:rPr>
                                <w:color w:val="262727"/>
                                <w:sz w:val="20"/>
                                <w:szCs w:val="20"/>
                              </w:rPr>
                              <w:t xml:space="preserve"> </w:t>
                            </w:r>
                          </w:p>
                          <w:p w:rsidR="00465A2D" w:rsidRDefault="00465A2D" w:rsidP="006747CB">
                            <w:pPr>
                              <w:autoSpaceDE w:val="0"/>
                              <w:autoSpaceDN w:val="0"/>
                              <w:adjustRightInd w:val="0"/>
                              <w:rPr>
                                <w:color w:val="262727"/>
                                <w:sz w:val="20"/>
                                <w:szCs w:val="20"/>
                              </w:rPr>
                            </w:pPr>
                          </w:p>
                          <w:p w:rsidR="00465A2D" w:rsidRDefault="00465A2D" w:rsidP="006747CB">
                            <w:pPr>
                              <w:autoSpaceDE w:val="0"/>
                              <w:autoSpaceDN w:val="0"/>
                              <w:adjustRightInd w:val="0"/>
                              <w:rPr>
                                <w:color w:val="262727"/>
                                <w:sz w:val="20"/>
                                <w:szCs w:val="20"/>
                              </w:rPr>
                            </w:pPr>
                            <w:r>
                              <w:rPr>
                                <w:color w:val="262727"/>
                                <w:sz w:val="20"/>
                                <w:szCs w:val="20"/>
                              </w:rPr>
                              <w:t>Building occupants, through low-effort behavior modification, can also provide significant impact to a building’s overall energy consumption.  Consideration of the role of education and awareness building on occupant energy consumption behavior will be the focus of the task area associated with the modification of individual behavior and overall electricity usage.  Specific products and processes that will be utilized include:</w:t>
                            </w:r>
                          </w:p>
                          <w:p w:rsidR="00465A2D" w:rsidRPr="006747CB" w:rsidRDefault="00465A2D" w:rsidP="006747CB">
                            <w:pPr>
                              <w:autoSpaceDE w:val="0"/>
                              <w:autoSpaceDN w:val="0"/>
                              <w:adjustRightInd w:val="0"/>
                              <w:rPr>
                                <w:color w:val="262727"/>
                                <w:sz w:val="20"/>
                                <w:szCs w:val="20"/>
                              </w:rPr>
                            </w:pPr>
                          </w:p>
                          <w:p w:rsidR="00465A2D" w:rsidRPr="00B2559A" w:rsidRDefault="00465A2D" w:rsidP="00B2559A">
                            <w:pPr>
                              <w:pStyle w:val="ListParagraph"/>
                              <w:numPr>
                                <w:ilvl w:val="0"/>
                                <w:numId w:val="4"/>
                              </w:numPr>
                              <w:autoSpaceDE w:val="0"/>
                              <w:autoSpaceDN w:val="0"/>
                              <w:adjustRightInd w:val="0"/>
                              <w:rPr>
                                <w:color w:val="262727"/>
                                <w:sz w:val="20"/>
                                <w:szCs w:val="20"/>
                              </w:rPr>
                            </w:pPr>
                            <w:r w:rsidRPr="00B2559A">
                              <w:rPr>
                                <w:color w:val="262727"/>
                                <w:sz w:val="20"/>
                                <w:szCs w:val="20"/>
                              </w:rPr>
                              <w:t>two bu</w:t>
                            </w:r>
                            <w:r>
                              <w:rPr>
                                <w:color w:val="262727"/>
                                <w:sz w:val="20"/>
                                <w:szCs w:val="20"/>
                              </w:rPr>
                              <w:t xml:space="preserve">ilding-wide </w:t>
                            </w:r>
                            <w:r w:rsidRPr="00B2559A">
                              <w:rPr>
                                <w:color w:val="262727"/>
                                <w:sz w:val="20"/>
                                <w:szCs w:val="20"/>
                              </w:rPr>
                              <w:t>seminars will be offered</w:t>
                            </w:r>
                            <w:r>
                              <w:rPr>
                                <w:color w:val="262727"/>
                                <w:sz w:val="20"/>
                                <w:szCs w:val="20"/>
                              </w:rPr>
                              <w:t xml:space="preserve"> to all building occupants (one to kick-off the project in spring 2010 and one to update on the project successes)</w:t>
                            </w:r>
                          </w:p>
                          <w:p w:rsidR="00465A2D" w:rsidRDefault="00465A2D" w:rsidP="00B2559A">
                            <w:pPr>
                              <w:pStyle w:val="ListParagraph"/>
                              <w:numPr>
                                <w:ilvl w:val="0"/>
                                <w:numId w:val="4"/>
                              </w:numPr>
                              <w:autoSpaceDE w:val="0"/>
                              <w:autoSpaceDN w:val="0"/>
                              <w:adjustRightInd w:val="0"/>
                              <w:rPr>
                                <w:color w:val="262727"/>
                                <w:sz w:val="20"/>
                                <w:szCs w:val="20"/>
                              </w:rPr>
                            </w:pPr>
                            <w:r>
                              <w:rPr>
                                <w:color w:val="262727"/>
                                <w:sz w:val="20"/>
                                <w:szCs w:val="20"/>
                              </w:rPr>
                              <w:t xml:space="preserve">installation of </w:t>
                            </w:r>
                            <w:r w:rsidRPr="00B2559A">
                              <w:rPr>
                                <w:color w:val="262727"/>
                                <w:sz w:val="20"/>
                                <w:szCs w:val="20"/>
                              </w:rPr>
                              <w:t>elec</w:t>
                            </w:r>
                            <w:r>
                              <w:rPr>
                                <w:color w:val="262727"/>
                                <w:sz w:val="20"/>
                                <w:szCs w:val="20"/>
                              </w:rPr>
                              <w:t xml:space="preserve">trical meters </w:t>
                            </w:r>
                            <w:r w:rsidRPr="00B2559A">
                              <w:rPr>
                                <w:color w:val="262727"/>
                                <w:sz w:val="20"/>
                                <w:szCs w:val="20"/>
                              </w:rPr>
                              <w:t>to allow for the display of real-time and historical electrical usage</w:t>
                            </w:r>
                            <w:r>
                              <w:rPr>
                                <w:color w:val="262727"/>
                                <w:sz w:val="20"/>
                                <w:szCs w:val="20"/>
                              </w:rPr>
                              <w:t xml:space="preserve"> in a visible and high traffic area in Black Engineering Building </w:t>
                            </w:r>
                          </w:p>
                          <w:p w:rsidR="00465A2D" w:rsidRDefault="00465A2D" w:rsidP="00B2559A">
                            <w:pPr>
                              <w:pStyle w:val="ListParagraph"/>
                              <w:numPr>
                                <w:ilvl w:val="0"/>
                                <w:numId w:val="4"/>
                              </w:numPr>
                              <w:autoSpaceDE w:val="0"/>
                              <w:autoSpaceDN w:val="0"/>
                              <w:adjustRightInd w:val="0"/>
                              <w:rPr>
                                <w:color w:val="262727"/>
                                <w:sz w:val="20"/>
                                <w:szCs w:val="20"/>
                              </w:rPr>
                            </w:pPr>
                            <w:r>
                              <w:rPr>
                                <w:color w:val="262727"/>
                                <w:sz w:val="20"/>
                                <w:szCs w:val="20"/>
                              </w:rPr>
                              <w:t>creation of a specific web page on the College of Engineering website that displays real-time and historical electrical usage and is easily accessible for download by students for projects and assignments</w:t>
                            </w:r>
                          </w:p>
                          <w:p w:rsidR="00465A2D" w:rsidRDefault="00465A2D" w:rsidP="00465A2D">
                            <w:pPr>
                              <w:autoSpaceDE w:val="0"/>
                              <w:autoSpaceDN w:val="0"/>
                              <w:adjustRightInd w:val="0"/>
                              <w:rPr>
                                <w:color w:val="262727"/>
                                <w:sz w:val="20"/>
                                <w:szCs w:val="20"/>
                              </w:rPr>
                            </w:pPr>
                          </w:p>
                          <w:p w:rsidR="00465A2D" w:rsidRPr="00465A2D" w:rsidRDefault="00DF1A30" w:rsidP="00465A2D">
                            <w:pPr>
                              <w:autoSpaceDE w:val="0"/>
                              <w:autoSpaceDN w:val="0"/>
                              <w:adjustRightInd w:val="0"/>
                              <w:rPr>
                                <w:color w:val="262727"/>
                                <w:sz w:val="20"/>
                                <w:szCs w:val="20"/>
                              </w:rPr>
                            </w:pPr>
                            <w:r>
                              <w:rPr>
                                <w:color w:val="262727"/>
                                <w:sz w:val="20"/>
                                <w:szCs w:val="20"/>
                              </w:rPr>
                              <w:t xml:space="preserve">In addition, </w:t>
                            </w:r>
                            <w:r w:rsidR="00465A2D">
                              <w:rPr>
                                <w:color w:val="262727"/>
                                <w:sz w:val="20"/>
                                <w:szCs w:val="20"/>
                              </w:rPr>
                              <w:t xml:space="preserve">project methodology will be compiled into a step-by-step project workbook that any campus building or department, regardless of their experience and expertise can utilize in evaluating and implementing a similar project. </w:t>
                            </w:r>
                          </w:p>
                          <w:p w:rsidR="00465A2D" w:rsidRDefault="00465A2D" w:rsidP="00A94BB7">
                            <w:pPr>
                              <w:rPr>
                                <w:sz w:val="20"/>
                                <w:szCs w:val="20"/>
                              </w:rPr>
                            </w:pPr>
                          </w:p>
                          <w:p w:rsidR="00465A2D" w:rsidRDefault="00465A2D" w:rsidP="001D1E26">
                            <w:pPr>
                              <w:rPr>
                                <w:sz w:val="20"/>
                                <w:szCs w:val="20"/>
                              </w:rPr>
                            </w:pPr>
                            <w:r w:rsidRPr="006631B7">
                              <w:rPr>
                                <w:b/>
                                <w:sz w:val="20"/>
                                <w:szCs w:val="20"/>
                                <w:u w:val="single"/>
                              </w:rPr>
                              <w:t>Project Contact:</w:t>
                            </w:r>
                            <w:r w:rsidRPr="00844594">
                              <w:rPr>
                                <w:b/>
                                <w:sz w:val="20"/>
                                <w:szCs w:val="20"/>
                              </w:rPr>
                              <w:t xml:space="preserve"> </w:t>
                            </w:r>
                            <w:r>
                              <w:rPr>
                                <w:sz w:val="20"/>
                                <w:szCs w:val="20"/>
                              </w:rPr>
                              <w:t xml:space="preserve">Gary Mirka 515-294-8661 or Ted Heindel 515-294-1423  </w:t>
                            </w:r>
                          </w:p>
                          <w:p w:rsidR="00465A2D" w:rsidRDefault="00465A2D" w:rsidP="001D1E26">
                            <w:pPr>
                              <w:rPr>
                                <w:sz w:val="20"/>
                                <w:szCs w:val="20"/>
                              </w:rPr>
                            </w:pPr>
                          </w:p>
                          <w:p w:rsidR="00465A2D" w:rsidRPr="00D66304" w:rsidRDefault="00465A2D">
                            <w:pPr>
                              <w:rPr>
                                <w:sz w:val="20"/>
                                <w:szCs w:val="20"/>
                              </w:rPr>
                            </w:pPr>
                          </w:p>
                          <w:p w:rsidR="00465A2D" w:rsidRDefault="00465A2D">
                            <w:pPr>
                              <w:rPr>
                                <w:sz w:val="20"/>
                                <w:szCs w:val="20"/>
                              </w:rPr>
                            </w:pPr>
                          </w:p>
                          <w:p w:rsidR="00465A2D" w:rsidRPr="00D66304" w:rsidRDefault="00465A2D">
                            <w:pPr>
                              <w:rPr>
                                <w:sz w:val="20"/>
                                <w:szCs w:val="20"/>
                              </w:rPr>
                            </w:pPr>
                          </w:p>
                          <w:p w:rsidR="00465A2D" w:rsidRDefault="00465A2D">
                            <w:pPr>
                              <w:rPr>
                                <w:sz w:val="20"/>
                                <w:szCs w:val="20"/>
                              </w:rPr>
                            </w:pPr>
                          </w:p>
                          <w:p w:rsidR="00465A2D" w:rsidRDefault="00465A2D">
                            <w:pPr>
                              <w:rPr>
                                <w:sz w:val="20"/>
                                <w:szCs w:val="20"/>
                              </w:rPr>
                            </w:pPr>
                          </w:p>
                          <w:p w:rsidR="00465A2D" w:rsidRPr="00D66304" w:rsidRDefault="00465A2D">
                            <w:pPr>
                              <w:rPr>
                                <w:sz w:val="20"/>
                                <w:szCs w:val="20"/>
                              </w:rPr>
                            </w:pPr>
                          </w:p>
                          <w:p w:rsidR="00465A2D" w:rsidRPr="00D66304" w:rsidRDefault="00465A2D" w:rsidP="004F63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0;margin-top:81.45pt;width:492.75pt;height:577.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">
                <v:textbox>
                  <w:txbxContent>
                    <w:p w:rsidR="00465A2D" w:rsidRDefault="00465A2D" w:rsidP="001D1E26">
                      <w:pPr>
                        <w:rPr>
                          <w:b/>
                          <w:sz w:val="20"/>
                          <w:szCs w:val="20"/>
                          <w:u w:val="single"/>
                        </w:rPr>
                      </w:pPr>
                    </w:p>
                    <w:p w:rsidR="00465A2D" w:rsidRDefault="00465A2D" w:rsidP="001D1E26">
                      <w:pPr>
                        <w:rPr>
                          <w:b/>
                          <w:sz w:val="20"/>
                          <w:szCs w:val="20"/>
                          <w:u w:val="single"/>
                        </w:rPr>
                      </w:pPr>
                      <w:r>
                        <w:rPr>
                          <w:b/>
                          <w:sz w:val="20"/>
                          <w:szCs w:val="20"/>
                          <w:u w:val="single"/>
                        </w:rPr>
                        <w:t>Project Background:</w:t>
                      </w:r>
                    </w:p>
                    <w:p w:rsidR="00465A2D" w:rsidRDefault="00465A2D" w:rsidP="001D1E26">
                      <w:pPr>
                        <w:rPr>
                          <w:sz w:val="20"/>
                          <w:szCs w:val="20"/>
                        </w:rPr>
                      </w:pPr>
                      <w:r>
                        <w:rPr>
                          <w:sz w:val="20"/>
                          <w:szCs w:val="20"/>
                        </w:rPr>
                        <w:t xml:space="preserve">Black Engineering Building, constructed in 1985, is home to two departments of the Engineering College, and offers shared space for classrooms, offices, laboratories, and mechanical systems.  This results in the building’s energy costs and conservation being shared by five separate occupants.  </w:t>
                      </w:r>
                    </w:p>
                    <w:p w:rsidR="00465A2D" w:rsidRDefault="00465A2D" w:rsidP="001D1E26">
                      <w:pPr>
                        <w:rPr>
                          <w:sz w:val="20"/>
                          <w:szCs w:val="20"/>
                        </w:rPr>
                      </w:pPr>
                    </w:p>
                    <w:p w:rsidR="00465A2D" w:rsidRDefault="00465A2D" w:rsidP="001D1E26">
                      <w:pPr>
                        <w:rPr>
                          <w:sz w:val="20"/>
                          <w:szCs w:val="20"/>
                        </w:rPr>
                      </w:pPr>
                      <w:r>
                        <w:rPr>
                          <w:sz w:val="20"/>
                          <w:szCs w:val="20"/>
                        </w:rPr>
                        <w:t>Shared occupancy and its incorporation into the planning, implementation, evaluation, and monitoring of energy conservation and sustainability projects at Iowa State University is a very relevant and applicable area of focus.   Nearly all campus buildings have multiple occupants.  With multiple occupants come multiple perspectives and considerations regarding commitment to an energy conservation project or initiative and the use of any savings that may result.</w:t>
                      </w:r>
                    </w:p>
                    <w:p w:rsidR="00465A2D" w:rsidRDefault="00465A2D" w:rsidP="001D1E26">
                      <w:pPr>
                        <w:rPr>
                          <w:sz w:val="20"/>
                          <w:szCs w:val="20"/>
                        </w:rPr>
                      </w:pPr>
                    </w:p>
                    <w:p w:rsidR="00465A2D" w:rsidRDefault="00465A2D" w:rsidP="001D1E26">
                      <w:pPr>
                        <w:rPr>
                          <w:sz w:val="20"/>
                          <w:szCs w:val="20"/>
                        </w:rPr>
                      </w:pPr>
                      <w:r>
                        <w:rPr>
                          <w:sz w:val="20"/>
                          <w:szCs w:val="20"/>
                        </w:rPr>
                        <w:t>In addition, the departments housed within Black Engineering are both committed to and actively engaged in educating and researching technological advancements in areas including energy efficiency and systems sustainability.  This provides a unique opportunity to actively engage students, student groups, and curriculum into this project and empower them toward pursuing additional projects and initiatives.</w:t>
                      </w:r>
                    </w:p>
                    <w:p w:rsidR="00465A2D" w:rsidRDefault="00465A2D" w:rsidP="001D1E26">
                      <w:pPr>
                        <w:rPr>
                          <w:sz w:val="20"/>
                          <w:szCs w:val="20"/>
                        </w:rPr>
                      </w:pPr>
                    </w:p>
                    <w:p w:rsidR="00465A2D" w:rsidRDefault="00465A2D" w:rsidP="001D1E26">
                      <w:pPr>
                        <w:rPr>
                          <w:sz w:val="20"/>
                          <w:szCs w:val="20"/>
                        </w:rPr>
                      </w:pPr>
                      <w:r>
                        <w:rPr>
                          <w:sz w:val="20"/>
                          <w:szCs w:val="20"/>
                        </w:rPr>
                        <w:t>This project will specifically focus on two main tasks area:</w:t>
                      </w:r>
                    </w:p>
                    <w:p w:rsidR="00465A2D" w:rsidRDefault="00465A2D" w:rsidP="0090045B">
                      <w:pPr>
                        <w:pStyle w:val="ListParagraph"/>
                        <w:numPr>
                          <w:ilvl w:val="0"/>
                          <w:numId w:val="1"/>
                        </w:numPr>
                        <w:rPr>
                          <w:sz w:val="20"/>
                          <w:szCs w:val="20"/>
                        </w:rPr>
                      </w:pPr>
                      <w:r>
                        <w:rPr>
                          <w:sz w:val="20"/>
                          <w:szCs w:val="20"/>
                        </w:rPr>
                        <w:t xml:space="preserve"> Reduction of electrical consumption in Black Engineering</w:t>
                      </w:r>
                    </w:p>
                    <w:p w:rsidR="00465A2D" w:rsidRDefault="00465A2D" w:rsidP="0090045B">
                      <w:pPr>
                        <w:pStyle w:val="ListParagraph"/>
                        <w:numPr>
                          <w:ilvl w:val="0"/>
                          <w:numId w:val="1"/>
                        </w:numPr>
                        <w:rPr>
                          <w:sz w:val="20"/>
                          <w:szCs w:val="20"/>
                        </w:rPr>
                      </w:pPr>
                      <w:r>
                        <w:rPr>
                          <w:sz w:val="20"/>
                          <w:szCs w:val="20"/>
                        </w:rPr>
                        <w:t>Modification of individual behavior that can result in overall electricity usage</w:t>
                      </w:r>
                    </w:p>
                    <w:p w:rsidR="00465A2D" w:rsidRPr="0090045B" w:rsidRDefault="00465A2D" w:rsidP="006063AF">
                      <w:pPr>
                        <w:pStyle w:val="ListParagraph"/>
                        <w:rPr>
                          <w:sz w:val="20"/>
                          <w:szCs w:val="20"/>
                        </w:rPr>
                      </w:pPr>
                    </w:p>
                    <w:p w:rsidR="00465A2D" w:rsidRDefault="00465A2D" w:rsidP="001D1E26">
                      <w:pPr>
                        <w:rPr>
                          <w:b/>
                          <w:sz w:val="20"/>
                          <w:szCs w:val="20"/>
                          <w:u w:val="single"/>
                        </w:rPr>
                      </w:pPr>
                      <w:r w:rsidRPr="00D66304">
                        <w:rPr>
                          <w:b/>
                          <w:sz w:val="20"/>
                          <w:szCs w:val="20"/>
                          <w:u w:val="single"/>
                        </w:rPr>
                        <w:t>Project Description</w:t>
                      </w:r>
                      <w:r>
                        <w:rPr>
                          <w:b/>
                          <w:sz w:val="20"/>
                          <w:szCs w:val="20"/>
                          <w:u w:val="single"/>
                        </w:rPr>
                        <w:t>; Project # LG0010:</w:t>
                      </w:r>
                    </w:p>
                    <w:p w:rsidR="00465A2D" w:rsidRPr="00B2559A" w:rsidRDefault="00465A2D" w:rsidP="00B2559A">
                      <w:pPr>
                        <w:autoSpaceDE w:val="0"/>
                        <w:autoSpaceDN w:val="0"/>
                        <w:adjustRightInd w:val="0"/>
                        <w:rPr>
                          <w:color w:val="262727"/>
                          <w:sz w:val="20"/>
                          <w:szCs w:val="20"/>
                        </w:rPr>
                      </w:pPr>
                      <w:r w:rsidRPr="00B2559A">
                        <w:rPr>
                          <w:color w:val="262727"/>
                          <w:sz w:val="20"/>
                          <w:szCs w:val="20"/>
                        </w:rPr>
                        <w:t xml:space="preserve">The </w:t>
                      </w:r>
                      <w:r>
                        <w:rPr>
                          <w:color w:val="262727"/>
                          <w:sz w:val="20"/>
                          <w:szCs w:val="20"/>
                        </w:rPr>
                        <w:t xml:space="preserve">overall </w:t>
                      </w:r>
                      <w:r w:rsidRPr="00B2559A">
                        <w:rPr>
                          <w:color w:val="262727"/>
                          <w:sz w:val="20"/>
                          <w:szCs w:val="20"/>
                        </w:rPr>
                        <w:t>goal of this project is to reduce the electricity consumption in Black Engineering</w:t>
                      </w:r>
                      <w:r>
                        <w:rPr>
                          <w:color w:val="262727"/>
                          <w:sz w:val="20"/>
                          <w:szCs w:val="20"/>
                        </w:rPr>
                        <w:t xml:space="preserve"> Building through installing more </w:t>
                      </w:r>
                      <w:r w:rsidRPr="00B2559A">
                        <w:rPr>
                          <w:color w:val="262727"/>
                          <w:sz w:val="20"/>
                          <w:szCs w:val="20"/>
                        </w:rPr>
                        <w:t>efficient lighting systems and behavior modifications.</w:t>
                      </w:r>
                    </w:p>
                    <w:p w:rsidR="00465A2D" w:rsidRDefault="00465A2D" w:rsidP="00B2559A">
                      <w:pPr>
                        <w:rPr>
                          <w:b/>
                          <w:sz w:val="20"/>
                          <w:szCs w:val="20"/>
                          <w:u w:val="single"/>
                        </w:rPr>
                      </w:pPr>
                    </w:p>
                    <w:p w:rsidR="00465A2D" w:rsidRDefault="00465A2D" w:rsidP="006E0E3B">
                      <w:pPr>
                        <w:autoSpaceDE w:val="0"/>
                        <w:autoSpaceDN w:val="0"/>
                        <w:adjustRightInd w:val="0"/>
                        <w:rPr>
                          <w:color w:val="262727"/>
                          <w:sz w:val="20"/>
                          <w:szCs w:val="20"/>
                        </w:rPr>
                      </w:pPr>
                      <w:r w:rsidRPr="006747CB">
                        <w:rPr>
                          <w:color w:val="262727"/>
                          <w:sz w:val="20"/>
                          <w:szCs w:val="20"/>
                        </w:rPr>
                        <w:t>Some of the light fix</w:t>
                      </w:r>
                      <w:r>
                        <w:rPr>
                          <w:color w:val="262727"/>
                          <w:sz w:val="20"/>
                          <w:szCs w:val="20"/>
                        </w:rPr>
                        <w:t xml:space="preserve">tures in Black Engineering </w:t>
                      </w:r>
                      <w:r w:rsidRPr="006747CB">
                        <w:rPr>
                          <w:color w:val="262727"/>
                          <w:sz w:val="20"/>
                          <w:szCs w:val="20"/>
                        </w:rPr>
                        <w:t>are over 20 years old and a significant savings will be realized by using more energy efficient options.</w:t>
                      </w:r>
                      <w:r>
                        <w:rPr>
                          <w:color w:val="262727"/>
                          <w:sz w:val="20"/>
                          <w:szCs w:val="20"/>
                        </w:rPr>
                        <w:t xml:space="preserve">  This will be the focus of the task area associated with the reduction of electrical consumption in Black Engineering.  Specific products and processes that will be utilized include:</w:t>
                      </w:r>
                    </w:p>
                    <w:p w:rsidR="00465A2D" w:rsidRDefault="00465A2D" w:rsidP="006E0E3B">
                      <w:pPr>
                        <w:autoSpaceDE w:val="0"/>
                        <w:autoSpaceDN w:val="0"/>
                        <w:adjustRightInd w:val="0"/>
                        <w:rPr>
                          <w:color w:val="262727"/>
                          <w:sz w:val="20"/>
                          <w:szCs w:val="20"/>
                        </w:rPr>
                      </w:pPr>
                    </w:p>
                    <w:p w:rsidR="00465A2D" w:rsidRDefault="00465A2D" w:rsidP="006747CB">
                      <w:pPr>
                        <w:pStyle w:val="ListParagraph"/>
                        <w:numPr>
                          <w:ilvl w:val="0"/>
                          <w:numId w:val="3"/>
                        </w:numPr>
                        <w:autoSpaceDE w:val="0"/>
                        <w:autoSpaceDN w:val="0"/>
                        <w:adjustRightInd w:val="0"/>
                        <w:rPr>
                          <w:color w:val="262727"/>
                          <w:sz w:val="20"/>
                          <w:szCs w:val="20"/>
                        </w:rPr>
                      </w:pPr>
                      <w:r w:rsidRPr="006E0E3B">
                        <w:rPr>
                          <w:color w:val="262727"/>
                          <w:sz w:val="20"/>
                          <w:szCs w:val="20"/>
                        </w:rPr>
                        <w:t>replacing current light fixtures and lamps</w:t>
                      </w:r>
                      <w:r>
                        <w:rPr>
                          <w:color w:val="262727"/>
                          <w:sz w:val="20"/>
                          <w:szCs w:val="20"/>
                        </w:rPr>
                        <w:t xml:space="preserve"> </w:t>
                      </w:r>
                      <w:r w:rsidRPr="006E0E3B">
                        <w:rPr>
                          <w:color w:val="262727"/>
                          <w:sz w:val="20"/>
                          <w:szCs w:val="20"/>
                        </w:rPr>
                        <w:t xml:space="preserve">with more energy efficient varieties, </w:t>
                      </w:r>
                    </w:p>
                    <w:p w:rsidR="00465A2D" w:rsidRDefault="00465A2D" w:rsidP="006747CB">
                      <w:pPr>
                        <w:pStyle w:val="ListParagraph"/>
                        <w:numPr>
                          <w:ilvl w:val="0"/>
                          <w:numId w:val="3"/>
                        </w:numPr>
                        <w:autoSpaceDE w:val="0"/>
                        <w:autoSpaceDN w:val="0"/>
                        <w:adjustRightInd w:val="0"/>
                        <w:rPr>
                          <w:color w:val="262727"/>
                          <w:sz w:val="20"/>
                          <w:szCs w:val="20"/>
                        </w:rPr>
                      </w:pPr>
                      <w:r w:rsidRPr="006E0E3B">
                        <w:rPr>
                          <w:color w:val="262727"/>
                          <w:sz w:val="20"/>
                          <w:szCs w:val="20"/>
                        </w:rPr>
                        <w:t>installing occupancy sensors in rooms</w:t>
                      </w:r>
                      <w:r>
                        <w:rPr>
                          <w:color w:val="262727"/>
                          <w:sz w:val="20"/>
                          <w:szCs w:val="20"/>
                        </w:rPr>
                        <w:t xml:space="preserve"> and offices</w:t>
                      </w:r>
                      <w:r w:rsidRPr="006E0E3B">
                        <w:rPr>
                          <w:color w:val="262727"/>
                          <w:sz w:val="20"/>
                          <w:szCs w:val="20"/>
                        </w:rPr>
                        <w:t xml:space="preserve"> a</w:t>
                      </w:r>
                      <w:r>
                        <w:rPr>
                          <w:color w:val="262727"/>
                          <w:sz w:val="20"/>
                          <w:szCs w:val="20"/>
                        </w:rPr>
                        <w:t xml:space="preserve">nd timers in hallways </w:t>
                      </w:r>
                    </w:p>
                    <w:p w:rsidR="00465A2D" w:rsidRPr="006E0E3B" w:rsidRDefault="00465A2D" w:rsidP="006E0E3B">
                      <w:pPr>
                        <w:pStyle w:val="ListParagraph"/>
                        <w:numPr>
                          <w:ilvl w:val="0"/>
                          <w:numId w:val="3"/>
                        </w:numPr>
                        <w:autoSpaceDE w:val="0"/>
                        <w:autoSpaceDN w:val="0"/>
                        <w:adjustRightInd w:val="0"/>
                        <w:rPr>
                          <w:color w:val="262727"/>
                          <w:sz w:val="20"/>
                          <w:szCs w:val="20"/>
                        </w:rPr>
                      </w:pPr>
                      <w:r w:rsidRPr="006E0E3B">
                        <w:rPr>
                          <w:color w:val="262727"/>
                          <w:sz w:val="20"/>
                          <w:szCs w:val="20"/>
                        </w:rPr>
                        <w:t>offering power strips for easy on-o</w:t>
                      </w:r>
                      <w:r>
                        <w:rPr>
                          <w:color w:val="262727"/>
                          <w:sz w:val="20"/>
                          <w:szCs w:val="20"/>
                        </w:rPr>
                        <w:t>ff operation of multiple energy consumers</w:t>
                      </w:r>
                      <w:r w:rsidRPr="006E0E3B">
                        <w:rPr>
                          <w:color w:val="262727"/>
                          <w:sz w:val="20"/>
                          <w:szCs w:val="20"/>
                        </w:rPr>
                        <w:t xml:space="preserve"> </w:t>
                      </w:r>
                    </w:p>
                    <w:p w:rsidR="00465A2D" w:rsidRDefault="00465A2D" w:rsidP="006747CB">
                      <w:pPr>
                        <w:autoSpaceDE w:val="0"/>
                        <w:autoSpaceDN w:val="0"/>
                        <w:adjustRightInd w:val="0"/>
                        <w:rPr>
                          <w:color w:val="262727"/>
                          <w:sz w:val="20"/>
                          <w:szCs w:val="20"/>
                        </w:rPr>
                      </w:pPr>
                    </w:p>
                    <w:p w:rsidR="00465A2D" w:rsidRDefault="00465A2D" w:rsidP="006747CB">
                      <w:pPr>
                        <w:autoSpaceDE w:val="0"/>
                        <w:autoSpaceDN w:val="0"/>
                        <w:adjustRightInd w:val="0"/>
                        <w:rPr>
                          <w:color w:val="262727"/>
                          <w:sz w:val="20"/>
                          <w:szCs w:val="20"/>
                        </w:rPr>
                      </w:pPr>
                      <w:r>
                        <w:rPr>
                          <w:color w:val="262727"/>
                          <w:sz w:val="20"/>
                          <w:szCs w:val="20"/>
                        </w:rPr>
                        <w:t>Building occupants, through low-effort behavior modification, can also provide significant impact to a building’s overall energy consumption.  Consideration of the role of education and awareness building on occupant energy consumption behavior will be the focus of the task area associated with the modification of individual behavior and overall electricity usage.  Specific products and processes that will be utilized include:</w:t>
                      </w:r>
                    </w:p>
                    <w:p w:rsidR="00465A2D" w:rsidRPr="006747CB" w:rsidRDefault="00465A2D" w:rsidP="006747CB">
                      <w:pPr>
                        <w:autoSpaceDE w:val="0"/>
                        <w:autoSpaceDN w:val="0"/>
                        <w:adjustRightInd w:val="0"/>
                        <w:rPr>
                          <w:color w:val="262727"/>
                          <w:sz w:val="20"/>
                          <w:szCs w:val="20"/>
                        </w:rPr>
                      </w:pPr>
                    </w:p>
                    <w:p w:rsidR="00465A2D" w:rsidRPr="00B2559A" w:rsidRDefault="00465A2D" w:rsidP="00B2559A">
                      <w:pPr>
                        <w:pStyle w:val="ListParagraph"/>
                        <w:numPr>
                          <w:ilvl w:val="0"/>
                          <w:numId w:val="4"/>
                        </w:numPr>
                        <w:autoSpaceDE w:val="0"/>
                        <w:autoSpaceDN w:val="0"/>
                        <w:adjustRightInd w:val="0"/>
                        <w:rPr>
                          <w:color w:val="262727"/>
                          <w:sz w:val="20"/>
                          <w:szCs w:val="20"/>
                        </w:rPr>
                      </w:pPr>
                      <w:r w:rsidRPr="00B2559A">
                        <w:rPr>
                          <w:color w:val="262727"/>
                          <w:sz w:val="20"/>
                          <w:szCs w:val="20"/>
                        </w:rPr>
                        <w:t>two bu</w:t>
                      </w:r>
                      <w:r>
                        <w:rPr>
                          <w:color w:val="262727"/>
                          <w:sz w:val="20"/>
                          <w:szCs w:val="20"/>
                        </w:rPr>
                        <w:t xml:space="preserve">ilding-wide </w:t>
                      </w:r>
                      <w:r w:rsidRPr="00B2559A">
                        <w:rPr>
                          <w:color w:val="262727"/>
                          <w:sz w:val="20"/>
                          <w:szCs w:val="20"/>
                        </w:rPr>
                        <w:t>seminars will be offered</w:t>
                      </w:r>
                      <w:r>
                        <w:rPr>
                          <w:color w:val="262727"/>
                          <w:sz w:val="20"/>
                          <w:szCs w:val="20"/>
                        </w:rPr>
                        <w:t xml:space="preserve"> to all building occupants (one to kick-off the project in spring 2010 and one to update on the project successes)</w:t>
                      </w:r>
                    </w:p>
                    <w:p w:rsidR="00465A2D" w:rsidRDefault="00465A2D" w:rsidP="00B2559A">
                      <w:pPr>
                        <w:pStyle w:val="ListParagraph"/>
                        <w:numPr>
                          <w:ilvl w:val="0"/>
                          <w:numId w:val="4"/>
                        </w:numPr>
                        <w:autoSpaceDE w:val="0"/>
                        <w:autoSpaceDN w:val="0"/>
                        <w:adjustRightInd w:val="0"/>
                        <w:rPr>
                          <w:color w:val="262727"/>
                          <w:sz w:val="20"/>
                          <w:szCs w:val="20"/>
                        </w:rPr>
                      </w:pPr>
                      <w:r>
                        <w:rPr>
                          <w:color w:val="262727"/>
                          <w:sz w:val="20"/>
                          <w:szCs w:val="20"/>
                        </w:rPr>
                        <w:t xml:space="preserve">installation of </w:t>
                      </w:r>
                      <w:r w:rsidRPr="00B2559A">
                        <w:rPr>
                          <w:color w:val="262727"/>
                          <w:sz w:val="20"/>
                          <w:szCs w:val="20"/>
                        </w:rPr>
                        <w:t>elec</w:t>
                      </w:r>
                      <w:r>
                        <w:rPr>
                          <w:color w:val="262727"/>
                          <w:sz w:val="20"/>
                          <w:szCs w:val="20"/>
                        </w:rPr>
                        <w:t xml:space="preserve">trical meters </w:t>
                      </w:r>
                      <w:r w:rsidRPr="00B2559A">
                        <w:rPr>
                          <w:color w:val="262727"/>
                          <w:sz w:val="20"/>
                          <w:szCs w:val="20"/>
                        </w:rPr>
                        <w:t>to allow for the display of real-time and historical electrical usage</w:t>
                      </w:r>
                      <w:r>
                        <w:rPr>
                          <w:color w:val="262727"/>
                          <w:sz w:val="20"/>
                          <w:szCs w:val="20"/>
                        </w:rPr>
                        <w:t xml:space="preserve"> in a visible and high traffic area in Black Engineering Building </w:t>
                      </w:r>
                    </w:p>
                    <w:p w:rsidR="00465A2D" w:rsidRDefault="00465A2D" w:rsidP="00B2559A">
                      <w:pPr>
                        <w:pStyle w:val="ListParagraph"/>
                        <w:numPr>
                          <w:ilvl w:val="0"/>
                          <w:numId w:val="4"/>
                        </w:numPr>
                        <w:autoSpaceDE w:val="0"/>
                        <w:autoSpaceDN w:val="0"/>
                        <w:adjustRightInd w:val="0"/>
                        <w:rPr>
                          <w:color w:val="262727"/>
                          <w:sz w:val="20"/>
                          <w:szCs w:val="20"/>
                        </w:rPr>
                      </w:pPr>
                      <w:r>
                        <w:rPr>
                          <w:color w:val="262727"/>
                          <w:sz w:val="20"/>
                          <w:szCs w:val="20"/>
                        </w:rPr>
                        <w:t>creation of a specific web page on the College of Engineering website that displays real-time and historical electrical usage and is easily accessible for download by students for projects and assignments</w:t>
                      </w:r>
                    </w:p>
                    <w:p w:rsidR="00465A2D" w:rsidRDefault="00465A2D" w:rsidP="00465A2D">
                      <w:pPr>
                        <w:autoSpaceDE w:val="0"/>
                        <w:autoSpaceDN w:val="0"/>
                        <w:adjustRightInd w:val="0"/>
                        <w:rPr>
                          <w:color w:val="262727"/>
                          <w:sz w:val="20"/>
                          <w:szCs w:val="20"/>
                        </w:rPr>
                      </w:pPr>
                    </w:p>
                    <w:p w:rsidR="00465A2D" w:rsidRPr="00465A2D" w:rsidRDefault="00DF1A30" w:rsidP="00465A2D">
                      <w:pPr>
                        <w:autoSpaceDE w:val="0"/>
                        <w:autoSpaceDN w:val="0"/>
                        <w:adjustRightInd w:val="0"/>
                        <w:rPr>
                          <w:color w:val="262727"/>
                          <w:sz w:val="20"/>
                          <w:szCs w:val="20"/>
                        </w:rPr>
                      </w:pPr>
                      <w:r>
                        <w:rPr>
                          <w:color w:val="262727"/>
                          <w:sz w:val="20"/>
                          <w:szCs w:val="20"/>
                        </w:rPr>
                        <w:t xml:space="preserve">In addition, </w:t>
                      </w:r>
                      <w:r w:rsidR="00465A2D">
                        <w:rPr>
                          <w:color w:val="262727"/>
                          <w:sz w:val="20"/>
                          <w:szCs w:val="20"/>
                        </w:rPr>
                        <w:t xml:space="preserve">project methodology will be compiled into a step-by-step project workbook that any campus building or department, regardless of their experience and expertise can utilize in evaluating and implementing a similar project. </w:t>
                      </w:r>
                    </w:p>
                    <w:p w:rsidR="00465A2D" w:rsidRDefault="00465A2D" w:rsidP="00A94BB7">
                      <w:pPr>
                        <w:rPr>
                          <w:sz w:val="20"/>
                          <w:szCs w:val="20"/>
                        </w:rPr>
                      </w:pPr>
                    </w:p>
                    <w:p w:rsidR="00465A2D" w:rsidRDefault="00465A2D" w:rsidP="001D1E26">
                      <w:pPr>
                        <w:rPr>
                          <w:sz w:val="20"/>
                          <w:szCs w:val="20"/>
                        </w:rPr>
                      </w:pPr>
                      <w:r w:rsidRPr="006631B7">
                        <w:rPr>
                          <w:b/>
                          <w:sz w:val="20"/>
                          <w:szCs w:val="20"/>
                          <w:u w:val="single"/>
                        </w:rPr>
                        <w:t>Project Contact:</w:t>
                      </w:r>
                      <w:r w:rsidRPr="00844594">
                        <w:rPr>
                          <w:b/>
                          <w:sz w:val="20"/>
                          <w:szCs w:val="20"/>
                        </w:rPr>
                        <w:t xml:space="preserve"> </w:t>
                      </w:r>
                      <w:r>
                        <w:rPr>
                          <w:sz w:val="20"/>
                          <w:szCs w:val="20"/>
                        </w:rPr>
                        <w:t xml:space="preserve">Gary Mirka 515-294-8661 or Ted Heindel 515-294-1423  </w:t>
                      </w:r>
                    </w:p>
                    <w:p w:rsidR="00465A2D" w:rsidRDefault="00465A2D" w:rsidP="001D1E26">
                      <w:pPr>
                        <w:rPr>
                          <w:sz w:val="20"/>
                          <w:szCs w:val="20"/>
                        </w:rPr>
                      </w:pPr>
                    </w:p>
                    <w:p w:rsidR="00465A2D" w:rsidRPr="00D66304" w:rsidRDefault="00465A2D">
                      <w:pPr>
                        <w:rPr>
                          <w:sz w:val="20"/>
                          <w:szCs w:val="20"/>
                        </w:rPr>
                      </w:pPr>
                    </w:p>
                    <w:p w:rsidR="00465A2D" w:rsidRDefault="00465A2D">
                      <w:pPr>
                        <w:rPr>
                          <w:sz w:val="20"/>
                          <w:szCs w:val="20"/>
                        </w:rPr>
                      </w:pPr>
                    </w:p>
                    <w:p w:rsidR="00465A2D" w:rsidRPr="00D66304" w:rsidRDefault="00465A2D">
                      <w:pPr>
                        <w:rPr>
                          <w:sz w:val="20"/>
                          <w:szCs w:val="20"/>
                        </w:rPr>
                      </w:pPr>
                    </w:p>
                    <w:p w:rsidR="00465A2D" w:rsidRDefault="00465A2D">
                      <w:pPr>
                        <w:rPr>
                          <w:sz w:val="20"/>
                          <w:szCs w:val="20"/>
                        </w:rPr>
                      </w:pPr>
                    </w:p>
                    <w:p w:rsidR="00465A2D" w:rsidRDefault="00465A2D">
                      <w:pPr>
                        <w:rPr>
                          <w:sz w:val="20"/>
                          <w:szCs w:val="20"/>
                        </w:rPr>
                      </w:pPr>
                    </w:p>
                    <w:p w:rsidR="00465A2D" w:rsidRPr="00D66304" w:rsidRDefault="00465A2D">
                      <w:pPr>
                        <w:rPr>
                          <w:sz w:val="20"/>
                          <w:szCs w:val="20"/>
                        </w:rPr>
                      </w:pPr>
                    </w:p>
                    <w:p w:rsidR="00465A2D" w:rsidRPr="00D66304" w:rsidRDefault="00465A2D" w:rsidP="004F6376"/>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1714500</wp:posOffset>
                </wp:positionH>
                <wp:positionV relativeFrom="paragraph">
                  <wp:posOffset>142875</wp:posOffset>
                </wp:positionV>
                <wp:extent cx="4229100" cy="542925"/>
                <wp:effectExtent l="0" t="3175"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42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5A2D" w:rsidRDefault="00465A2D" w:rsidP="00C82281">
                            <w:pPr>
                              <w:jc w:val="center"/>
                              <w:rPr>
                                <w:b/>
                                <w:color w:val="FFFFFF"/>
                                <w:sz w:val="32"/>
                                <w:szCs w:val="32"/>
                              </w:rPr>
                            </w:pPr>
                            <w:r>
                              <w:rPr>
                                <w:b/>
                                <w:color w:val="FFFFFF"/>
                                <w:sz w:val="32"/>
                                <w:szCs w:val="32"/>
                              </w:rPr>
                              <w:t>Live Green Loan Fund – Project Profile</w:t>
                            </w:r>
                          </w:p>
                          <w:p w:rsidR="00465A2D" w:rsidRPr="00CE76FC" w:rsidRDefault="00465A2D" w:rsidP="00C82281">
                            <w:pPr>
                              <w:jc w:val="center"/>
                              <w:rPr>
                                <w:b/>
                                <w:color w:val="FFFFFF"/>
                                <w:sz w:val="32"/>
                                <w:szCs w:val="32"/>
                              </w:rPr>
                            </w:pPr>
                            <w:r>
                              <w:rPr>
                                <w:b/>
                                <w:color w:val="FFFFFF"/>
                                <w:sz w:val="32"/>
                                <w:szCs w:val="32"/>
                              </w:rPr>
                              <w:t>College of Engineering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135pt;margin-top:11.25pt;width:333pt;height:4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" stroked="f">
                <v:fill opacity="0"/>
                <v:textbox>
                  <w:txbxContent>
                    <w:p w:rsidR="00465A2D" w:rsidRDefault="00465A2D" w:rsidP="00C82281">
                      <w:pPr>
                        <w:jc w:val="center"/>
                        <w:rPr>
                          <w:b/>
                          <w:color w:val="FFFFFF"/>
                          <w:sz w:val="32"/>
                          <w:szCs w:val="32"/>
                        </w:rPr>
                      </w:pPr>
                      <w:r>
                        <w:rPr>
                          <w:b/>
                          <w:color w:val="FFFFFF"/>
                          <w:sz w:val="32"/>
                          <w:szCs w:val="32"/>
                        </w:rPr>
                        <w:t>Live Green Loan Fund – Project Profile</w:t>
                      </w:r>
                    </w:p>
                    <w:p w:rsidR="00465A2D" w:rsidRPr="00CE76FC" w:rsidRDefault="00465A2D" w:rsidP="00C82281">
                      <w:pPr>
                        <w:jc w:val="center"/>
                        <w:rPr>
                          <w:b/>
                          <w:color w:val="FFFFFF"/>
                          <w:sz w:val="32"/>
                          <w:szCs w:val="32"/>
                        </w:rPr>
                      </w:pPr>
                      <w:r>
                        <w:rPr>
                          <w:b/>
                          <w:color w:val="FFFFFF"/>
                          <w:sz w:val="32"/>
                          <w:szCs w:val="32"/>
                        </w:rPr>
                        <w:t>College of Engineering</w:t>
                      </w:r>
                    </w:p>
                  </w:txbxContent>
                </v:textbox>
              </v:shape>
            </w:pict>
          </mc:Fallback>
        </mc:AlternateContent>
      </w:r>
      <w:r>
        <w:rPr>
          <w:b/>
          <w:noProof/>
          <w:color w:val="008000"/>
          <w:sz w:val="28"/>
          <w:szCs w:val="28"/>
        </w:rPr>
        <mc:AlternateContent>
          <mc:Choice Requires="wps">
            <w:drawing>
              <wp:anchor distT="0" distB="0" distL="114300" distR="114300" simplePos="0" relativeHeight="251655168" behindDoc="0" locked="0" layoutInCell="1" allowOverlap="1">
                <wp:simplePos x="0" y="0"/>
                <wp:positionH relativeFrom="column">
                  <wp:posOffset>1828800</wp:posOffset>
                </wp:positionH>
                <wp:positionV relativeFrom="paragraph">
                  <wp:posOffset>228600</wp:posOffset>
                </wp:positionV>
                <wp:extent cx="4000500" cy="457200"/>
                <wp:effectExtent l="0" t="0" r="12700" b="1270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457200"/>
                        </a:xfrm>
                        <a:prstGeom prst="rect">
                          <a:avLst/>
                        </a:prstGeom>
                        <a:solidFill>
                          <a:srgbClr val="FFFFFF"/>
                        </a:solidFill>
                        <a:ln w="9525">
                          <a:solidFill>
                            <a:srgbClr val="000000"/>
                          </a:solidFill>
                          <a:miter lim="800000"/>
                          <a:headEnd/>
                          <a:tailEnd/>
                        </a:ln>
                      </wps:spPr>
                      <wps:txbx>
                        <w:txbxContent>
                          <w:p w:rsidR="00465A2D" w:rsidRPr="00D66304" w:rsidRDefault="00465A2D">
                            <w:pPr>
                              <w:rPr>
                                <w:b/>
                                <w:sz w:val="20"/>
                                <w:szCs w:val="20"/>
                                <w:u w:val="single"/>
                              </w:rPr>
                            </w:pPr>
                            <w:r w:rsidRPr="00D66304">
                              <w:rPr>
                                <w:b/>
                                <w:sz w:val="20"/>
                                <w:szCs w:val="20"/>
                                <w:u w:val="single"/>
                              </w:rPr>
                              <w:t>Applicant</w:t>
                            </w:r>
                          </w:p>
                          <w:p w:rsidR="00465A2D" w:rsidRPr="00D66304" w:rsidRDefault="00465A2D">
                            <w:pPr>
                              <w:rPr>
                                <w:sz w:val="20"/>
                                <w:szCs w:val="20"/>
                              </w:rPr>
                            </w:pPr>
                            <w:r w:rsidRPr="00D66304">
                              <w:rPr>
                                <w:sz w:val="20"/>
                                <w:szCs w:val="20"/>
                              </w:rPr>
                              <w:t>Name/</w:t>
                            </w:r>
                            <w:r>
                              <w:rPr>
                                <w:sz w:val="20"/>
                                <w:szCs w:val="20"/>
                              </w:rPr>
                              <w:t>C</w:t>
                            </w:r>
                            <w:r w:rsidRPr="00D66304">
                              <w:rPr>
                                <w:sz w:val="20"/>
                                <w:szCs w:val="20"/>
                              </w:rPr>
                              <w:t xml:space="preserve">ontact </w:t>
                            </w:r>
                            <w:r>
                              <w:rPr>
                                <w:sz w:val="20"/>
                                <w:szCs w:val="20"/>
                              </w:rPr>
                              <w:t>I</w:t>
                            </w:r>
                            <w:r w:rsidRPr="00D66304">
                              <w:rPr>
                                <w:sz w:val="20"/>
                                <w:szCs w:val="20"/>
                              </w:rPr>
                              <w:t>nfo:</w:t>
                            </w:r>
                            <w:r>
                              <w:rPr>
                                <w:sz w:val="20"/>
                                <w:szCs w:val="20"/>
                              </w:rPr>
                              <w:t xml:space="preserve">  ____________________________________________________________________________</w:t>
                            </w:r>
                          </w:p>
                          <w:p w:rsidR="00465A2D" w:rsidRDefault="00465A2D">
                            <w:pPr>
                              <w:rPr>
                                <w:sz w:val="20"/>
                                <w:szCs w:val="20"/>
                              </w:rPr>
                            </w:pPr>
                          </w:p>
                          <w:p w:rsidR="00465A2D" w:rsidRPr="00D66304" w:rsidRDefault="00465A2D">
                            <w:pPr>
                              <w:rPr>
                                <w:sz w:val="20"/>
                                <w:szCs w:val="20"/>
                              </w:rPr>
                            </w:pPr>
                            <w:r w:rsidRPr="00D66304">
                              <w:rPr>
                                <w:sz w:val="20"/>
                                <w:szCs w:val="20"/>
                              </w:rPr>
                              <w:t xml:space="preserve">Project </w:t>
                            </w:r>
                            <w:r>
                              <w:rPr>
                                <w:sz w:val="20"/>
                                <w:szCs w:val="20"/>
                              </w:rPr>
                              <w:t>N</w:t>
                            </w:r>
                            <w:r w:rsidRPr="00D66304">
                              <w:rPr>
                                <w:sz w:val="20"/>
                                <w:szCs w:val="20"/>
                              </w:rPr>
                              <w:t>ame/</w:t>
                            </w:r>
                            <w:r>
                              <w:rPr>
                                <w:sz w:val="20"/>
                                <w:szCs w:val="20"/>
                              </w:rPr>
                              <w:t>L</w:t>
                            </w:r>
                            <w:r w:rsidRPr="00D66304">
                              <w:rPr>
                                <w:sz w:val="20"/>
                                <w:szCs w:val="20"/>
                              </w:rPr>
                              <w:t>ocation:</w:t>
                            </w:r>
                            <w:r>
                              <w:rPr>
                                <w:sz w:val="20"/>
                                <w:szCs w:val="20"/>
                              </w:rPr>
                              <w:t xml:space="preserve"> 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2in;margin-top:18pt;width:315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">
                <v:textbox>
                  <w:txbxContent>
                    <w:p w:rsidR="00465A2D" w:rsidRPr="00D66304" w:rsidRDefault="00465A2D">
                      <w:pPr>
                        <w:rPr>
                          <w:b/>
                          <w:sz w:val="20"/>
                          <w:szCs w:val="20"/>
                          <w:u w:val="single"/>
                        </w:rPr>
                      </w:pPr>
                      <w:r w:rsidRPr="00D66304">
                        <w:rPr>
                          <w:b/>
                          <w:sz w:val="20"/>
                          <w:szCs w:val="20"/>
                          <w:u w:val="single"/>
                        </w:rPr>
                        <w:t>Applicant</w:t>
                      </w:r>
                    </w:p>
                    <w:p w:rsidR="00465A2D" w:rsidRPr="00D66304" w:rsidRDefault="00465A2D">
                      <w:pPr>
                        <w:rPr>
                          <w:sz w:val="20"/>
                          <w:szCs w:val="20"/>
                        </w:rPr>
                      </w:pPr>
                      <w:r w:rsidRPr="00D66304">
                        <w:rPr>
                          <w:sz w:val="20"/>
                          <w:szCs w:val="20"/>
                        </w:rPr>
                        <w:t>Name/</w:t>
                      </w:r>
                      <w:r>
                        <w:rPr>
                          <w:sz w:val="20"/>
                          <w:szCs w:val="20"/>
                        </w:rPr>
                        <w:t>C</w:t>
                      </w:r>
                      <w:r w:rsidRPr="00D66304">
                        <w:rPr>
                          <w:sz w:val="20"/>
                          <w:szCs w:val="20"/>
                        </w:rPr>
                        <w:t xml:space="preserve">ontact </w:t>
                      </w:r>
                      <w:r>
                        <w:rPr>
                          <w:sz w:val="20"/>
                          <w:szCs w:val="20"/>
                        </w:rPr>
                        <w:t>I</w:t>
                      </w:r>
                      <w:r w:rsidRPr="00D66304">
                        <w:rPr>
                          <w:sz w:val="20"/>
                          <w:szCs w:val="20"/>
                        </w:rPr>
                        <w:t>nfo:</w:t>
                      </w:r>
                      <w:r>
                        <w:rPr>
                          <w:sz w:val="20"/>
                          <w:szCs w:val="20"/>
                        </w:rPr>
                        <w:t xml:space="preserve">  ____________________________________________________________________________</w:t>
                      </w:r>
                    </w:p>
                    <w:p w:rsidR="00465A2D" w:rsidRDefault="00465A2D">
                      <w:pPr>
                        <w:rPr>
                          <w:sz w:val="20"/>
                          <w:szCs w:val="20"/>
                        </w:rPr>
                      </w:pPr>
                    </w:p>
                    <w:p w:rsidR="00465A2D" w:rsidRPr="00D66304" w:rsidRDefault="00465A2D">
                      <w:pPr>
                        <w:rPr>
                          <w:sz w:val="20"/>
                          <w:szCs w:val="20"/>
                        </w:rPr>
                      </w:pPr>
                      <w:r w:rsidRPr="00D66304">
                        <w:rPr>
                          <w:sz w:val="20"/>
                          <w:szCs w:val="20"/>
                        </w:rPr>
                        <w:t xml:space="preserve">Project </w:t>
                      </w:r>
                      <w:r>
                        <w:rPr>
                          <w:sz w:val="20"/>
                          <w:szCs w:val="20"/>
                        </w:rPr>
                        <w:t>N</w:t>
                      </w:r>
                      <w:r w:rsidRPr="00D66304">
                        <w:rPr>
                          <w:sz w:val="20"/>
                          <w:szCs w:val="20"/>
                        </w:rPr>
                        <w:t>ame/</w:t>
                      </w:r>
                      <w:r>
                        <w:rPr>
                          <w:sz w:val="20"/>
                          <w:szCs w:val="20"/>
                        </w:rPr>
                        <w:t>L</w:t>
                      </w:r>
                      <w:r w:rsidRPr="00D66304">
                        <w:rPr>
                          <w:sz w:val="20"/>
                          <w:szCs w:val="20"/>
                        </w:rPr>
                        <w:t>ocation:</w:t>
                      </w:r>
                      <w:r>
                        <w:rPr>
                          <w:sz w:val="20"/>
                          <w:szCs w:val="20"/>
                        </w:rPr>
                        <w:t xml:space="preserve"> __________________________________________________________________________</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257925" cy="1034415"/>
                <wp:effectExtent l="0" t="0" r="15875" b="7620"/>
                <wp:wrapSquare wrapText="bothSides"/>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034415"/>
                        </a:xfrm>
                        <a:prstGeom prst="rect">
                          <a:avLst/>
                        </a:prstGeom>
                        <a:solidFill>
                          <a:srgbClr val="FFFFFF"/>
                        </a:solidFill>
                        <a:ln w="9525">
                          <a:solidFill>
                            <a:srgbClr val="000000"/>
                          </a:solidFill>
                          <a:miter lim="800000"/>
                          <a:headEnd/>
                          <a:tailEnd/>
                        </a:ln>
                      </wps:spPr>
                      <wps:txbx>
                        <w:txbxContent>
                          <w:p w:rsidR="00465A2D" w:rsidRPr="001C6FBC" w:rsidRDefault="00465A2D" w:rsidP="001613C0">
                            <w:pPr>
                              <w:shd w:val="clear" w:color="auto" w:fill="FFFFFF"/>
                              <w:spacing w:line="264" w:lineRule="atLeast"/>
                              <w:outlineLvl w:val="1"/>
                              <w:rPr>
                                <w:rFonts w:ascii="Arial" w:hAnsi="Arial" w:cs="Arial"/>
                                <w:b/>
                                <w:bCs/>
                                <w:color w:val="7FC31C"/>
                                <w:kern w:val="36"/>
                                <w:sz w:val="36"/>
                                <w:szCs w:val="36"/>
                              </w:rPr>
                            </w:pPr>
                            <w:r>
                              <w:rPr>
                                <w:rFonts w:ascii="Arial" w:hAnsi="Arial" w:cs="Arial"/>
                                <w:b/>
                                <w:bCs/>
                                <w:noProof/>
                                <w:color w:val="7FC31C"/>
                                <w:kern w:val="36"/>
                                <w:sz w:val="36"/>
                                <w:szCs w:val="36"/>
                              </w:rPr>
                              <w:drawing>
                                <wp:inline distT="0" distB="0" distL="0" distR="0">
                                  <wp:extent cx="6248400" cy="9334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248400" cy="9334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0;margin-top:0;width:492.75pt;height:81.4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">
                <v:textbox style="mso-fit-shape-to-text:t">
                  <w:txbxContent>
                    <w:p w:rsidR="00465A2D" w:rsidRPr="001C6FBC" w:rsidRDefault="00465A2D" w:rsidP="001613C0">
                      <w:pPr>
                        <w:shd w:val="clear" w:color="auto" w:fill="FFFFFF"/>
                        <w:spacing w:line="264" w:lineRule="atLeast"/>
                        <w:outlineLvl w:val="1"/>
                        <w:rPr>
                          <w:rFonts w:ascii="Arial" w:hAnsi="Arial" w:cs="Arial"/>
                          <w:b/>
                          <w:bCs/>
                          <w:color w:val="7FC31C"/>
                          <w:kern w:val="36"/>
                          <w:sz w:val="36"/>
                          <w:szCs w:val="36"/>
                        </w:rPr>
                      </w:pPr>
                      <w:r>
                        <w:rPr>
                          <w:rFonts w:ascii="Arial" w:hAnsi="Arial" w:cs="Arial"/>
                          <w:b/>
                          <w:bCs/>
                          <w:noProof/>
                          <w:color w:val="7FC31C"/>
                          <w:kern w:val="36"/>
                          <w:sz w:val="36"/>
                          <w:szCs w:val="36"/>
                        </w:rPr>
                        <w:drawing>
                          <wp:inline distT="0" distB="0" distL="0" distR="0">
                            <wp:extent cx="6248400" cy="9334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248400" cy="933450"/>
                                    </a:xfrm>
                                    <a:prstGeom prst="rect">
                                      <a:avLst/>
                                    </a:prstGeom>
                                    <a:noFill/>
                                    <a:ln w="9525">
                                      <a:noFill/>
                                      <a:miter lim="800000"/>
                                      <a:headEnd/>
                                      <a:tailEnd/>
                                    </a:ln>
                                  </pic:spPr>
                                </pic:pic>
                              </a:graphicData>
                            </a:graphic>
                          </wp:inline>
                        </w:drawing>
                      </w:r>
                    </w:p>
                  </w:txbxContent>
                </v:textbox>
                <w10:wrap type="square"/>
              </v:shape>
            </w:pict>
          </mc:Fallback>
        </mc:AlternateContent>
      </w:r>
      <w:r w:rsidR="00C83E2B" w:rsidRPr="00C83E2B">
        <w:rPr>
          <w:b/>
          <w:color w:val="008000"/>
          <w:sz w:val="28"/>
          <w:szCs w:val="28"/>
        </w:rPr>
        <w:t>Live Green Loan Fund – Project Proposal</w:t>
      </w:r>
      <w:r w:rsidR="005548BB">
        <w:rPr>
          <w:b/>
          <w:color w:val="008000"/>
          <w:sz w:val="28"/>
          <w:szCs w:val="28"/>
        </w:rPr>
        <w:t xml:space="preserve">   </w:t>
      </w: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Default="00810466" w:rsidP="00810466">
      <w:pPr>
        <w:rPr>
          <w:sz w:val="28"/>
          <w:szCs w:val="28"/>
        </w:rPr>
      </w:pPr>
    </w:p>
    <w:p w:rsidR="00810466" w:rsidRDefault="00810466" w:rsidP="00810466">
      <w:pPr>
        <w:rPr>
          <w:sz w:val="28"/>
          <w:szCs w:val="28"/>
        </w:rPr>
      </w:pPr>
    </w:p>
    <w:p w:rsidR="00810466" w:rsidRDefault="00810466">
      <w:pPr>
        <w:rPr>
          <w:sz w:val="28"/>
          <w:szCs w:val="28"/>
        </w:rPr>
      </w:pPr>
      <w:r>
        <w:rPr>
          <w:sz w:val="28"/>
          <w:szCs w:val="28"/>
        </w:rPr>
        <w:br w:type="page"/>
      </w:r>
    </w:p>
    <w:p w:rsidR="00810466" w:rsidRDefault="0075291A" w:rsidP="00810466">
      <w:pPr>
        <w:rPr>
          <w:sz w:val="28"/>
          <w:szCs w:val="28"/>
        </w:rPr>
      </w:pPr>
      <w:r>
        <w:rPr>
          <w:noProof/>
          <w:sz w:val="28"/>
          <w:szCs w:val="28"/>
        </w:rPr>
        <w:lastRenderedPageBreak/>
        <mc:AlternateContent>
          <mc:Choice Requires="wps">
            <w:drawing>
              <wp:anchor distT="0" distB="0" distL="114300" distR="114300" simplePos="0" relativeHeight="251663360" behindDoc="0" locked="0" layoutInCell="1" allowOverlap="1">
                <wp:simplePos x="0" y="0"/>
                <wp:positionH relativeFrom="column">
                  <wp:align>center</wp:align>
                </wp:positionH>
                <wp:positionV relativeFrom="paragraph">
                  <wp:posOffset>-433705</wp:posOffset>
                </wp:positionV>
                <wp:extent cx="6284595" cy="3591560"/>
                <wp:effectExtent l="0" t="0" r="14605" b="17145"/>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4595" cy="3591560"/>
                        </a:xfrm>
                        <a:prstGeom prst="rect">
                          <a:avLst/>
                        </a:prstGeom>
                        <a:solidFill>
                          <a:srgbClr val="FFFFFF"/>
                        </a:solidFill>
                        <a:ln w="9525">
                          <a:solidFill>
                            <a:srgbClr val="000000"/>
                          </a:solidFill>
                          <a:miter lim="800000"/>
                          <a:headEnd/>
                          <a:tailEnd/>
                        </a:ln>
                      </wps:spPr>
                      <wps:txbx>
                        <w:txbxContent>
                          <w:p w:rsidR="00465A2D" w:rsidRPr="00E958CF" w:rsidRDefault="00465A2D" w:rsidP="006063AF">
                            <w:pPr>
                              <w:rPr>
                                <w:b/>
                                <w:sz w:val="20"/>
                                <w:szCs w:val="20"/>
                                <w:u w:val="single"/>
                              </w:rPr>
                            </w:pPr>
                            <w:r w:rsidRPr="00E958CF">
                              <w:rPr>
                                <w:b/>
                                <w:sz w:val="20"/>
                                <w:szCs w:val="20"/>
                                <w:u w:val="single"/>
                              </w:rPr>
                              <w:t>Project Return on Investment</w:t>
                            </w:r>
                            <w:r>
                              <w:rPr>
                                <w:b/>
                                <w:sz w:val="20"/>
                                <w:szCs w:val="20"/>
                                <w:u w:val="single"/>
                              </w:rPr>
                              <w:t>:</w:t>
                            </w:r>
                          </w:p>
                          <w:p w:rsidR="00465A2D" w:rsidRDefault="00465A2D" w:rsidP="006063AF">
                            <w:pPr>
                              <w:rPr>
                                <w:sz w:val="20"/>
                                <w:szCs w:val="20"/>
                              </w:rPr>
                            </w:pPr>
                            <w:r>
                              <w:rPr>
                                <w:sz w:val="20"/>
                                <w:szCs w:val="20"/>
                              </w:rPr>
                              <w:t>Total p</w:t>
                            </w:r>
                            <w:r w:rsidRPr="00F87474">
                              <w:rPr>
                                <w:sz w:val="20"/>
                                <w:szCs w:val="20"/>
                              </w:rPr>
                              <w:t>rojec</w:t>
                            </w:r>
                            <w:r>
                              <w:rPr>
                                <w:sz w:val="20"/>
                                <w:szCs w:val="20"/>
                              </w:rPr>
                              <w:t>t costs are estimated at $165,500</w:t>
                            </w:r>
                            <w:r w:rsidRPr="00F87474">
                              <w:rPr>
                                <w:sz w:val="20"/>
                                <w:szCs w:val="20"/>
                              </w:rPr>
                              <w:t>.  A $</w:t>
                            </w:r>
                            <w:r>
                              <w:rPr>
                                <w:sz w:val="20"/>
                                <w:szCs w:val="20"/>
                              </w:rPr>
                              <w:t>165,000 loan is requested</w:t>
                            </w:r>
                            <w:r w:rsidRPr="00F87474">
                              <w:rPr>
                                <w:sz w:val="20"/>
                                <w:szCs w:val="20"/>
                              </w:rPr>
                              <w:t>.  Expec</w:t>
                            </w:r>
                            <w:r>
                              <w:rPr>
                                <w:sz w:val="20"/>
                                <w:szCs w:val="20"/>
                              </w:rPr>
                              <w:t>ted annual savings equals $33,000/year with a payback period of 5 years</w:t>
                            </w:r>
                            <w:r w:rsidRPr="00F87474">
                              <w:rPr>
                                <w:sz w:val="20"/>
                                <w:szCs w:val="20"/>
                              </w:rPr>
                              <w:t>.</w:t>
                            </w:r>
                            <w:r>
                              <w:rPr>
                                <w:sz w:val="20"/>
                                <w:szCs w:val="20"/>
                              </w:rPr>
                              <w:t xml:space="preserve"> </w:t>
                            </w:r>
                          </w:p>
                          <w:p w:rsidR="00465A2D" w:rsidRDefault="00465A2D" w:rsidP="0004422D">
                            <w:pPr>
                              <w:rPr>
                                <w:b/>
                                <w:sz w:val="20"/>
                                <w:szCs w:val="20"/>
                                <w:u w:val="single"/>
                              </w:rPr>
                            </w:pPr>
                          </w:p>
                          <w:p w:rsidR="00465A2D" w:rsidRPr="00C07418" w:rsidRDefault="00465A2D" w:rsidP="0004422D">
                            <w:pPr>
                              <w:rPr>
                                <w:b/>
                                <w:sz w:val="20"/>
                                <w:szCs w:val="20"/>
                                <w:u w:val="single"/>
                              </w:rPr>
                            </w:pPr>
                            <w:r w:rsidRPr="00C07418">
                              <w:rPr>
                                <w:b/>
                                <w:sz w:val="20"/>
                                <w:szCs w:val="20"/>
                                <w:u w:val="single"/>
                              </w:rPr>
                              <w:t>Project Outcomes:</w:t>
                            </w:r>
                          </w:p>
                          <w:p w:rsidR="00465A2D" w:rsidRDefault="00465A2D" w:rsidP="0004422D">
                            <w:pPr>
                              <w:rPr>
                                <w:sz w:val="20"/>
                                <w:szCs w:val="20"/>
                              </w:rPr>
                            </w:pPr>
                            <w:r>
                              <w:rPr>
                                <w:sz w:val="20"/>
                                <w:szCs w:val="20"/>
                              </w:rPr>
                              <w:t>In addition to annual budget savings for ISU and Iowa taxpayers, the College of Engineering will have an opportunity to showcase significant reduction in energy consumption, through a combination of technology and behavior modification.  This project will also provide invaluable information and resources necessary to provide a model for multiple building occupant collaboration.  In all facets of a learning, working, and strategic planning environment, as the College of Engineering represents, implementing energy efficiency products and processes, as outlined above, provides unique and valuable ongoing relevant demonstration for students, faculty, staff, alumni, grantors, donors, and ISU’s academic and research peers and partners througho</w:t>
                            </w:r>
                            <w:r w:rsidR="00DF1A30">
                              <w:rPr>
                                <w:sz w:val="20"/>
                                <w:szCs w:val="20"/>
                              </w:rPr>
                              <w:t>ut the US and around the world.</w:t>
                            </w:r>
                          </w:p>
                          <w:p w:rsidR="00465A2D" w:rsidRDefault="00465A2D" w:rsidP="0004422D"/>
                          <w:p w:rsidR="00465A2D" w:rsidRPr="00C07418" w:rsidRDefault="00465A2D" w:rsidP="0004422D">
                            <w:pPr>
                              <w:rPr>
                                <w:b/>
                                <w:sz w:val="20"/>
                                <w:szCs w:val="20"/>
                                <w:u w:val="single"/>
                              </w:rPr>
                            </w:pPr>
                            <w:r w:rsidRPr="00C07418">
                              <w:rPr>
                                <w:b/>
                                <w:sz w:val="20"/>
                                <w:szCs w:val="20"/>
                                <w:u w:val="single"/>
                              </w:rPr>
                              <w:t>Confirmation of Due Diligence:</w:t>
                            </w:r>
                          </w:p>
                          <w:p w:rsidR="00465A2D" w:rsidRDefault="00465A2D" w:rsidP="0004422D">
                            <w:pPr>
                              <w:rPr>
                                <w:sz w:val="20"/>
                                <w:szCs w:val="20"/>
                              </w:rPr>
                            </w:pPr>
                            <w:r>
                              <w:rPr>
                                <w:sz w:val="20"/>
                                <w:szCs w:val="20"/>
                              </w:rPr>
                              <w:t xml:space="preserve">Technical and financial viability is considered satisfactory for the scope of this project.  </w:t>
                            </w:r>
                          </w:p>
                          <w:p w:rsidR="00465A2D" w:rsidRDefault="00465A2D" w:rsidP="0004422D">
                            <w:pPr>
                              <w:rPr>
                                <w:sz w:val="20"/>
                                <w:szCs w:val="20"/>
                              </w:rPr>
                            </w:pPr>
                            <w:r>
                              <w:rPr>
                                <w:sz w:val="20"/>
                                <w:szCs w:val="20"/>
                              </w:rPr>
                              <w:t xml:space="preserve">Required signatures for project administrative approval have been received (see attached application signature page). </w:t>
                            </w:r>
                          </w:p>
                          <w:p w:rsidR="00465A2D" w:rsidRDefault="00465A2D" w:rsidP="0004422D">
                            <w:pPr>
                              <w:rPr>
                                <w:sz w:val="20"/>
                                <w:szCs w:val="20"/>
                              </w:rPr>
                            </w:pPr>
                          </w:p>
                          <w:p w:rsidR="00465A2D" w:rsidRDefault="00465A2D" w:rsidP="0004422D">
                            <w:pPr>
                              <w:rPr>
                                <w:b/>
                                <w:sz w:val="20"/>
                                <w:szCs w:val="20"/>
                                <w:u w:val="single"/>
                              </w:rPr>
                            </w:pPr>
                            <w:r w:rsidRPr="00737801">
                              <w:rPr>
                                <w:b/>
                                <w:sz w:val="20"/>
                                <w:szCs w:val="20"/>
                                <w:u w:val="single"/>
                              </w:rPr>
                              <w:t>Funding Recommendation by Live Green Loan Fund Committee:</w:t>
                            </w:r>
                          </w:p>
                          <w:p w:rsidR="00465A2D" w:rsidRDefault="00DF1A30" w:rsidP="0004422D">
                            <w:pPr>
                              <w:rPr>
                                <w:sz w:val="20"/>
                                <w:szCs w:val="20"/>
                              </w:rPr>
                            </w:pPr>
                            <w:r>
                              <w:rPr>
                                <w:sz w:val="20"/>
                                <w:szCs w:val="20"/>
                              </w:rPr>
                              <w:t>$165</w:t>
                            </w:r>
                            <w:r w:rsidR="00465A2D">
                              <w:rPr>
                                <w:sz w:val="20"/>
                                <w:szCs w:val="20"/>
                              </w:rPr>
                              <w:t>,000</w:t>
                            </w:r>
                            <w:r>
                              <w:rPr>
                                <w:sz w:val="20"/>
                                <w:szCs w:val="20"/>
                              </w:rPr>
                              <w:t xml:space="preserve">  </w:t>
                            </w:r>
                          </w:p>
                          <w:p w:rsidR="00DF1A30" w:rsidRPr="00737801" w:rsidRDefault="00DF1A30" w:rsidP="0004422D">
                            <w:pPr>
                              <w:rPr>
                                <w:sz w:val="20"/>
                                <w:szCs w:val="20"/>
                              </w:rPr>
                            </w:pPr>
                            <w:r>
                              <w:rPr>
                                <w:sz w:val="20"/>
                                <w:szCs w:val="20"/>
                              </w:rPr>
                              <w:t xml:space="preserve">This amount reflects total project costs of $165,500 minus matching funds of </w:t>
                            </w:r>
                            <w:r w:rsidR="00B72CFE">
                              <w:rPr>
                                <w:sz w:val="20"/>
                                <w:szCs w:val="20"/>
                              </w:rPr>
                              <w:t>$500</w:t>
                            </w:r>
                            <w:r>
                              <w:rPr>
                                <w:sz w:val="20"/>
                                <w:szCs w:val="20"/>
                              </w:rPr>
                              <w:t>.</w:t>
                            </w:r>
                          </w:p>
                          <w:p w:rsidR="00465A2D" w:rsidRDefault="00465A2D" w:rsidP="0004422D"/>
                          <w:p w:rsidR="00465A2D" w:rsidRPr="00737801" w:rsidRDefault="00465A2D" w:rsidP="0004422D">
                            <w:pPr>
                              <w:rPr>
                                <w:b/>
                                <w:sz w:val="20"/>
                                <w:szCs w:val="20"/>
                                <w:u w:val="single"/>
                              </w:rPr>
                            </w:pPr>
                            <w:r w:rsidRPr="00737801">
                              <w:rPr>
                                <w:b/>
                                <w:sz w:val="20"/>
                                <w:szCs w:val="20"/>
                                <w:u w:val="single"/>
                              </w:rPr>
                              <w:t>Recommended Action by Live Green Loan Fund Committee:</w:t>
                            </w:r>
                          </w:p>
                          <w:p w:rsidR="00465A2D" w:rsidRPr="00D66304" w:rsidRDefault="00465A2D" w:rsidP="0004422D">
                            <w:pPr>
                              <w:rPr>
                                <w:sz w:val="20"/>
                                <w:szCs w:val="20"/>
                              </w:rPr>
                            </w:pPr>
                            <w:r>
                              <w:rPr>
                                <w:sz w:val="20"/>
                                <w:szCs w:val="20"/>
                              </w:rPr>
                              <w:t>Project approval by President and signature of attached Funding Agreement.</w:t>
                            </w:r>
                          </w:p>
                          <w:p w:rsidR="00465A2D" w:rsidRDefault="00465A2D" w:rsidP="0004422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0;margin-top:-34.1pt;width:494.85pt;height:282.8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">
                <v:textbox>
                  <w:txbxContent>
                    <w:p w:rsidR="00465A2D" w:rsidRPr="00E958CF" w:rsidRDefault="00465A2D" w:rsidP="006063AF">
                      <w:pPr>
                        <w:rPr>
                          <w:b/>
                          <w:sz w:val="20"/>
                          <w:szCs w:val="20"/>
                          <w:u w:val="single"/>
                        </w:rPr>
                      </w:pPr>
                      <w:r w:rsidRPr="00E958CF">
                        <w:rPr>
                          <w:b/>
                          <w:sz w:val="20"/>
                          <w:szCs w:val="20"/>
                          <w:u w:val="single"/>
                        </w:rPr>
                        <w:t>Project Return on Investment</w:t>
                      </w:r>
                      <w:r>
                        <w:rPr>
                          <w:b/>
                          <w:sz w:val="20"/>
                          <w:szCs w:val="20"/>
                          <w:u w:val="single"/>
                        </w:rPr>
                        <w:t>:</w:t>
                      </w:r>
                    </w:p>
                    <w:p w:rsidR="00465A2D" w:rsidRDefault="00465A2D" w:rsidP="006063AF">
                      <w:pPr>
                        <w:rPr>
                          <w:sz w:val="20"/>
                          <w:szCs w:val="20"/>
                        </w:rPr>
                      </w:pPr>
                      <w:r>
                        <w:rPr>
                          <w:sz w:val="20"/>
                          <w:szCs w:val="20"/>
                        </w:rPr>
                        <w:t>Total p</w:t>
                      </w:r>
                      <w:r w:rsidRPr="00F87474">
                        <w:rPr>
                          <w:sz w:val="20"/>
                          <w:szCs w:val="20"/>
                        </w:rPr>
                        <w:t>rojec</w:t>
                      </w:r>
                      <w:r>
                        <w:rPr>
                          <w:sz w:val="20"/>
                          <w:szCs w:val="20"/>
                        </w:rPr>
                        <w:t>t costs are estimated at $165,500</w:t>
                      </w:r>
                      <w:r w:rsidRPr="00F87474">
                        <w:rPr>
                          <w:sz w:val="20"/>
                          <w:szCs w:val="20"/>
                        </w:rPr>
                        <w:t>.  A $</w:t>
                      </w:r>
                      <w:r>
                        <w:rPr>
                          <w:sz w:val="20"/>
                          <w:szCs w:val="20"/>
                        </w:rPr>
                        <w:t>165,000 loan is requested</w:t>
                      </w:r>
                      <w:r w:rsidRPr="00F87474">
                        <w:rPr>
                          <w:sz w:val="20"/>
                          <w:szCs w:val="20"/>
                        </w:rPr>
                        <w:t>.  Expec</w:t>
                      </w:r>
                      <w:r>
                        <w:rPr>
                          <w:sz w:val="20"/>
                          <w:szCs w:val="20"/>
                        </w:rPr>
                        <w:t>ted annual savings equals $33,000/year with a payback period of 5 years</w:t>
                      </w:r>
                      <w:r w:rsidRPr="00F87474">
                        <w:rPr>
                          <w:sz w:val="20"/>
                          <w:szCs w:val="20"/>
                        </w:rPr>
                        <w:t>.</w:t>
                      </w:r>
                      <w:r>
                        <w:rPr>
                          <w:sz w:val="20"/>
                          <w:szCs w:val="20"/>
                        </w:rPr>
                        <w:t xml:space="preserve"> </w:t>
                      </w:r>
                    </w:p>
                    <w:p w:rsidR="00465A2D" w:rsidRDefault="00465A2D" w:rsidP="0004422D">
                      <w:pPr>
                        <w:rPr>
                          <w:b/>
                          <w:sz w:val="20"/>
                          <w:szCs w:val="20"/>
                          <w:u w:val="single"/>
                        </w:rPr>
                      </w:pPr>
                    </w:p>
                    <w:p w:rsidR="00465A2D" w:rsidRPr="00C07418" w:rsidRDefault="00465A2D" w:rsidP="0004422D">
                      <w:pPr>
                        <w:rPr>
                          <w:b/>
                          <w:sz w:val="20"/>
                          <w:szCs w:val="20"/>
                          <w:u w:val="single"/>
                        </w:rPr>
                      </w:pPr>
                      <w:r w:rsidRPr="00C07418">
                        <w:rPr>
                          <w:b/>
                          <w:sz w:val="20"/>
                          <w:szCs w:val="20"/>
                          <w:u w:val="single"/>
                        </w:rPr>
                        <w:t>Project Outcomes:</w:t>
                      </w:r>
                    </w:p>
                    <w:p w:rsidR="00465A2D" w:rsidRDefault="00465A2D" w:rsidP="0004422D">
                      <w:pPr>
                        <w:rPr>
                          <w:sz w:val="20"/>
                          <w:szCs w:val="20"/>
                        </w:rPr>
                      </w:pPr>
                      <w:r>
                        <w:rPr>
                          <w:sz w:val="20"/>
                          <w:szCs w:val="20"/>
                        </w:rPr>
                        <w:t>In addition to annual budget savings for ISU and Iowa taxpayers, the College of Engineering will have an opportunity to showcase significant reduction in energy consumption, through a combination of technology and behavior modification.  This project will also provide invaluable information and resources necessary to provide a model for multiple building occupant collaboration.  In all facets of a learning, working, and strategic planning environment, as the College of Engineering represents, implementing energy efficiency products and processes, as outlined above, provides unique and valuable ongoing relevant demonstration for students, faculty, staff, alumni, grantors, donors, and ISU’s academic and research peers and partners througho</w:t>
                      </w:r>
                      <w:r w:rsidR="00DF1A30">
                        <w:rPr>
                          <w:sz w:val="20"/>
                          <w:szCs w:val="20"/>
                        </w:rPr>
                        <w:t>ut the US and around the world.</w:t>
                      </w:r>
                    </w:p>
                    <w:p w:rsidR="00465A2D" w:rsidRDefault="00465A2D" w:rsidP="0004422D"/>
                    <w:p w:rsidR="00465A2D" w:rsidRPr="00C07418" w:rsidRDefault="00465A2D" w:rsidP="0004422D">
                      <w:pPr>
                        <w:rPr>
                          <w:b/>
                          <w:sz w:val="20"/>
                          <w:szCs w:val="20"/>
                          <w:u w:val="single"/>
                        </w:rPr>
                      </w:pPr>
                      <w:r w:rsidRPr="00C07418">
                        <w:rPr>
                          <w:b/>
                          <w:sz w:val="20"/>
                          <w:szCs w:val="20"/>
                          <w:u w:val="single"/>
                        </w:rPr>
                        <w:t>Confirmation of Due Diligence:</w:t>
                      </w:r>
                    </w:p>
                    <w:p w:rsidR="00465A2D" w:rsidRDefault="00465A2D" w:rsidP="0004422D">
                      <w:pPr>
                        <w:rPr>
                          <w:sz w:val="20"/>
                          <w:szCs w:val="20"/>
                        </w:rPr>
                      </w:pPr>
                      <w:r>
                        <w:rPr>
                          <w:sz w:val="20"/>
                          <w:szCs w:val="20"/>
                        </w:rPr>
                        <w:t xml:space="preserve">Technical and financial viability is considered satisfactory for the scope of this project.  </w:t>
                      </w:r>
                    </w:p>
                    <w:p w:rsidR="00465A2D" w:rsidRDefault="00465A2D" w:rsidP="0004422D">
                      <w:pPr>
                        <w:rPr>
                          <w:sz w:val="20"/>
                          <w:szCs w:val="20"/>
                        </w:rPr>
                      </w:pPr>
                      <w:r>
                        <w:rPr>
                          <w:sz w:val="20"/>
                          <w:szCs w:val="20"/>
                        </w:rPr>
                        <w:t xml:space="preserve">Required signatures for project administrative approval have been received (see attached application signature page). </w:t>
                      </w:r>
                    </w:p>
                    <w:p w:rsidR="00465A2D" w:rsidRDefault="00465A2D" w:rsidP="0004422D">
                      <w:pPr>
                        <w:rPr>
                          <w:sz w:val="20"/>
                          <w:szCs w:val="20"/>
                        </w:rPr>
                      </w:pPr>
                    </w:p>
                    <w:p w:rsidR="00465A2D" w:rsidRDefault="00465A2D" w:rsidP="0004422D">
                      <w:pPr>
                        <w:rPr>
                          <w:b/>
                          <w:sz w:val="20"/>
                          <w:szCs w:val="20"/>
                          <w:u w:val="single"/>
                        </w:rPr>
                      </w:pPr>
                      <w:r w:rsidRPr="00737801">
                        <w:rPr>
                          <w:b/>
                          <w:sz w:val="20"/>
                          <w:szCs w:val="20"/>
                          <w:u w:val="single"/>
                        </w:rPr>
                        <w:t>Funding Recommendation by Live Green Loan Fund Committee:</w:t>
                      </w:r>
                    </w:p>
                    <w:p w:rsidR="00465A2D" w:rsidRDefault="00DF1A30" w:rsidP="0004422D">
                      <w:pPr>
                        <w:rPr>
                          <w:sz w:val="20"/>
                          <w:szCs w:val="20"/>
                        </w:rPr>
                      </w:pPr>
                      <w:r>
                        <w:rPr>
                          <w:sz w:val="20"/>
                          <w:szCs w:val="20"/>
                        </w:rPr>
                        <w:t>$165</w:t>
                      </w:r>
                      <w:r w:rsidR="00465A2D">
                        <w:rPr>
                          <w:sz w:val="20"/>
                          <w:szCs w:val="20"/>
                        </w:rPr>
                        <w:t>,000</w:t>
                      </w:r>
                      <w:r>
                        <w:rPr>
                          <w:sz w:val="20"/>
                          <w:szCs w:val="20"/>
                        </w:rPr>
                        <w:t xml:space="preserve">  </w:t>
                      </w:r>
                    </w:p>
                    <w:p w:rsidR="00DF1A30" w:rsidRPr="00737801" w:rsidRDefault="00DF1A30" w:rsidP="0004422D">
                      <w:pPr>
                        <w:rPr>
                          <w:sz w:val="20"/>
                          <w:szCs w:val="20"/>
                        </w:rPr>
                      </w:pPr>
                      <w:r>
                        <w:rPr>
                          <w:sz w:val="20"/>
                          <w:szCs w:val="20"/>
                        </w:rPr>
                        <w:t xml:space="preserve">This amount reflects total project costs of $165,500 minus matching funds of </w:t>
                      </w:r>
                      <w:r w:rsidR="00B72CFE">
                        <w:rPr>
                          <w:sz w:val="20"/>
                          <w:szCs w:val="20"/>
                        </w:rPr>
                        <w:t>$500</w:t>
                      </w:r>
                      <w:r>
                        <w:rPr>
                          <w:sz w:val="20"/>
                          <w:szCs w:val="20"/>
                        </w:rPr>
                        <w:t>.</w:t>
                      </w:r>
                    </w:p>
                    <w:p w:rsidR="00465A2D" w:rsidRDefault="00465A2D" w:rsidP="0004422D"/>
                    <w:p w:rsidR="00465A2D" w:rsidRPr="00737801" w:rsidRDefault="00465A2D" w:rsidP="0004422D">
                      <w:pPr>
                        <w:rPr>
                          <w:b/>
                          <w:sz w:val="20"/>
                          <w:szCs w:val="20"/>
                          <w:u w:val="single"/>
                        </w:rPr>
                      </w:pPr>
                      <w:r w:rsidRPr="00737801">
                        <w:rPr>
                          <w:b/>
                          <w:sz w:val="20"/>
                          <w:szCs w:val="20"/>
                          <w:u w:val="single"/>
                        </w:rPr>
                        <w:t>Recommended Action by Live Green Loan Fund Committee:</w:t>
                      </w:r>
                    </w:p>
                    <w:p w:rsidR="00465A2D" w:rsidRPr="00D66304" w:rsidRDefault="00465A2D" w:rsidP="0004422D">
                      <w:pPr>
                        <w:rPr>
                          <w:sz w:val="20"/>
                          <w:szCs w:val="20"/>
                        </w:rPr>
                      </w:pPr>
                      <w:r>
                        <w:rPr>
                          <w:sz w:val="20"/>
                          <w:szCs w:val="20"/>
                        </w:rPr>
                        <w:t>Project approval by President and signature of attached Funding Agreement.</w:t>
                      </w:r>
                    </w:p>
                    <w:p w:rsidR="00465A2D" w:rsidRDefault="00465A2D" w:rsidP="0004422D"/>
                  </w:txbxContent>
                </v:textbox>
              </v:shape>
            </w:pict>
          </mc:Fallback>
        </mc:AlternateContent>
      </w:r>
    </w:p>
    <w:p w:rsidR="00810466" w:rsidRDefault="00810466" w:rsidP="00810466">
      <w:pPr>
        <w:rPr>
          <w:sz w:val="28"/>
          <w:szCs w:val="28"/>
        </w:rPr>
      </w:pPr>
    </w:p>
    <w:p w:rsidR="00810466" w:rsidRDefault="00810466" w:rsidP="00810466">
      <w:pPr>
        <w:rPr>
          <w:sz w:val="28"/>
          <w:szCs w:val="28"/>
        </w:rPr>
      </w:pPr>
    </w:p>
    <w:p w:rsidR="00810466" w:rsidRDefault="00810466" w:rsidP="00810466">
      <w:pPr>
        <w:rPr>
          <w:sz w:val="28"/>
          <w:szCs w:val="28"/>
        </w:rPr>
      </w:pPr>
    </w:p>
    <w:p w:rsidR="00810466" w:rsidRDefault="00810466" w:rsidP="00810466">
      <w:pPr>
        <w:rPr>
          <w:sz w:val="28"/>
          <w:szCs w:val="28"/>
        </w:rPr>
      </w:pPr>
    </w:p>
    <w:p w:rsidR="00810466" w:rsidRDefault="00810466" w:rsidP="00810466">
      <w:pPr>
        <w:rPr>
          <w:sz w:val="28"/>
          <w:szCs w:val="28"/>
        </w:rPr>
      </w:pPr>
    </w:p>
    <w:p w:rsidR="00810466" w:rsidRDefault="00810466" w:rsidP="00810466">
      <w:pPr>
        <w:rPr>
          <w:sz w:val="28"/>
          <w:szCs w:val="28"/>
        </w:rPr>
      </w:pPr>
    </w:p>
    <w:p w:rsidR="00265DA0" w:rsidRPr="00810466" w:rsidRDefault="0075291A" w:rsidP="00810466">
      <w:pPr>
        <w:rPr>
          <w:sz w:val="28"/>
          <w:szCs w:val="28"/>
        </w:rPr>
      </w:pPr>
      <w:r>
        <w:rPr>
          <w:noProof/>
          <w:sz w:val="28"/>
          <w:szCs w:val="28"/>
        </w:rPr>
        <mc:AlternateContent>
          <mc:Choice Requires="wps">
            <w:drawing>
              <wp:anchor distT="0" distB="0" distL="114300" distR="114300" simplePos="0" relativeHeight="251661312" behindDoc="0" locked="0" layoutInCell="1" allowOverlap="1">
                <wp:simplePos x="0" y="0"/>
                <wp:positionH relativeFrom="column">
                  <wp:posOffset>-18415</wp:posOffset>
                </wp:positionH>
                <wp:positionV relativeFrom="paragraph">
                  <wp:posOffset>2026285</wp:posOffset>
                </wp:positionV>
                <wp:extent cx="6285230" cy="772795"/>
                <wp:effectExtent l="0" t="0" r="6985" b="762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230" cy="772795"/>
                        </a:xfrm>
                        <a:prstGeom prst="rect">
                          <a:avLst/>
                        </a:prstGeom>
                        <a:solidFill>
                          <a:srgbClr val="FFFFFF"/>
                        </a:solidFill>
                        <a:ln w="9525">
                          <a:solidFill>
                            <a:srgbClr val="000000"/>
                          </a:solidFill>
                          <a:miter lim="800000"/>
                          <a:headEnd/>
                          <a:tailEnd/>
                        </a:ln>
                      </wps:spPr>
                      <wps:txbx>
                        <w:txbxContent>
                          <w:p w:rsidR="00465A2D" w:rsidRPr="00D66304" w:rsidRDefault="00465A2D" w:rsidP="00810466">
                            <w:pPr>
                              <w:rPr>
                                <w:b/>
                                <w:sz w:val="20"/>
                                <w:szCs w:val="20"/>
                                <w:u w:val="single"/>
                              </w:rPr>
                            </w:pPr>
                            <w:r>
                              <w:rPr>
                                <w:b/>
                                <w:sz w:val="20"/>
                                <w:szCs w:val="20"/>
                                <w:u w:val="single"/>
                              </w:rPr>
                              <w:t>On Behalf of the Live Green Loan Fund Committee</w:t>
                            </w:r>
                          </w:p>
                          <w:p w:rsidR="00465A2D" w:rsidRDefault="00465A2D" w:rsidP="00810466">
                            <w:pPr>
                              <w:rPr>
                                <w:b/>
                                <w:sz w:val="16"/>
                                <w:szCs w:val="16"/>
                                <w:u w:val="single"/>
                              </w:rPr>
                            </w:pPr>
                          </w:p>
                          <w:p w:rsidR="00465A2D" w:rsidRDefault="00465A2D" w:rsidP="00810466">
                            <w:pPr>
                              <w:rPr>
                                <w:b/>
                                <w:sz w:val="16"/>
                                <w:szCs w:val="16"/>
                                <w:u w:val="single"/>
                              </w:rPr>
                            </w:pPr>
                            <w:r>
                              <w:rPr>
                                <w:b/>
                                <w:sz w:val="16"/>
                                <w:szCs w:val="16"/>
                                <w:u w:val="single"/>
                              </w:rPr>
                              <w:t>_____________________________________________________                  _______________________________________________________</w:t>
                            </w:r>
                          </w:p>
                          <w:p w:rsidR="00465A2D" w:rsidRPr="00D66304" w:rsidRDefault="00465A2D" w:rsidP="00810466">
                            <w:pPr>
                              <w:ind w:firstLine="720"/>
                              <w:rPr>
                                <w:sz w:val="16"/>
                                <w:szCs w:val="16"/>
                              </w:rPr>
                            </w:pPr>
                            <w:r>
                              <w:rPr>
                                <w:sz w:val="16"/>
                                <w:szCs w:val="16"/>
                              </w:rPr>
                              <w:t>Director of Sustainability</w:t>
                            </w:r>
                            <w:r w:rsidRPr="00D66304">
                              <w:rPr>
                                <w:sz w:val="16"/>
                                <w:szCs w:val="16"/>
                              </w:rPr>
                              <w:tab/>
                            </w:r>
                            <w:r w:rsidRPr="00D66304">
                              <w:rPr>
                                <w:sz w:val="16"/>
                                <w:szCs w:val="16"/>
                              </w:rPr>
                              <w:tab/>
                            </w:r>
                            <w:r w:rsidRPr="00D66304">
                              <w:rPr>
                                <w:sz w:val="16"/>
                                <w:szCs w:val="16"/>
                              </w:rPr>
                              <w:tab/>
                            </w:r>
                            <w:r w:rsidRPr="00D66304">
                              <w:rPr>
                                <w:sz w:val="16"/>
                                <w:szCs w:val="16"/>
                              </w:rPr>
                              <w:tab/>
                            </w:r>
                            <w:r w:rsidRPr="00D66304">
                              <w:rPr>
                                <w:sz w:val="16"/>
                                <w:szCs w:val="16"/>
                              </w:rPr>
                              <w:tab/>
                            </w:r>
                            <w:r>
                              <w:rPr>
                                <w:sz w:val="16"/>
                                <w:szCs w:val="16"/>
                              </w:rPr>
                              <w:t>Date</w:t>
                            </w:r>
                          </w:p>
                          <w:p w:rsidR="00465A2D" w:rsidRDefault="00465A2D"/>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 o:spid="_x0000_s1031" type="#_x0000_t202" style="position:absolute;margin-left:-1.4pt;margin-top:159.55pt;width:494.9pt;height:60.8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">
                <v:textbox style="mso-fit-shape-to-text:t">
                  <w:txbxContent>
                    <w:p w:rsidR="00465A2D" w:rsidRPr="00D66304" w:rsidRDefault="00465A2D" w:rsidP="00810466">
                      <w:pPr>
                        <w:rPr>
                          <w:b/>
                          <w:sz w:val="20"/>
                          <w:szCs w:val="20"/>
                          <w:u w:val="single"/>
                        </w:rPr>
                      </w:pPr>
                      <w:r>
                        <w:rPr>
                          <w:b/>
                          <w:sz w:val="20"/>
                          <w:szCs w:val="20"/>
                          <w:u w:val="single"/>
                        </w:rPr>
                        <w:t>On Behalf of the Live Green Loan Fund Committee</w:t>
                      </w:r>
                    </w:p>
                    <w:p w:rsidR="00465A2D" w:rsidRDefault="00465A2D" w:rsidP="00810466">
                      <w:pPr>
                        <w:rPr>
                          <w:b/>
                          <w:sz w:val="16"/>
                          <w:szCs w:val="16"/>
                          <w:u w:val="single"/>
                        </w:rPr>
                      </w:pPr>
                    </w:p>
                    <w:p w:rsidR="00465A2D" w:rsidRDefault="00465A2D" w:rsidP="00810466">
                      <w:pPr>
                        <w:rPr>
                          <w:b/>
                          <w:sz w:val="16"/>
                          <w:szCs w:val="16"/>
                          <w:u w:val="single"/>
                        </w:rPr>
                      </w:pPr>
                      <w:r>
                        <w:rPr>
                          <w:b/>
                          <w:sz w:val="16"/>
                          <w:szCs w:val="16"/>
                          <w:u w:val="single"/>
                        </w:rPr>
                        <w:t>_____________________________________________________                  _______________________________________________________</w:t>
                      </w:r>
                    </w:p>
                    <w:p w:rsidR="00465A2D" w:rsidRPr="00D66304" w:rsidRDefault="00465A2D" w:rsidP="00810466">
                      <w:pPr>
                        <w:ind w:firstLine="720"/>
                        <w:rPr>
                          <w:sz w:val="16"/>
                          <w:szCs w:val="16"/>
                        </w:rPr>
                      </w:pPr>
                      <w:r>
                        <w:rPr>
                          <w:sz w:val="16"/>
                          <w:szCs w:val="16"/>
                        </w:rPr>
                        <w:t>Director of Sustainability</w:t>
                      </w:r>
                      <w:r w:rsidRPr="00D66304">
                        <w:rPr>
                          <w:sz w:val="16"/>
                          <w:szCs w:val="16"/>
                        </w:rPr>
                        <w:tab/>
                      </w:r>
                      <w:r w:rsidRPr="00D66304">
                        <w:rPr>
                          <w:sz w:val="16"/>
                          <w:szCs w:val="16"/>
                        </w:rPr>
                        <w:tab/>
                      </w:r>
                      <w:r w:rsidRPr="00D66304">
                        <w:rPr>
                          <w:sz w:val="16"/>
                          <w:szCs w:val="16"/>
                        </w:rPr>
                        <w:tab/>
                      </w:r>
                      <w:r w:rsidRPr="00D66304">
                        <w:rPr>
                          <w:sz w:val="16"/>
                          <w:szCs w:val="16"/>
                        </w:rPr>
                        <w:tab/>
                      </w:r>
                      <w:r w:rsidRPr="00D66304">
                        <w:rPr>
                          <w:sz w:val="16"/>
                          <w:szCs w:val="16"/>
                        </w:rPr>
                        <w:tab/>
                      </w:r>
                      <w:r>
                        <w:rPr>
                          <w:sz w:val="16"/>
                          <w:szCs w:val="16"/>
                        </w:rPr>
                        <w:t>Date</w:t>
                      </w:r>
                    </w:p>
                    <w:p w:rsidR="00465A2D" w:rsidRDefault="00465A2D"/>
                  </w:txbxContent>
                </v:textbox>
              </v:shape>
            </w:pict>
          </mc:Fallback>
        </mc:AlternateContent>
      </w:r>
    </w:p>
    <w:sectPr w:rsidR="00265DA0" w:rsidRPr="00810466" w:rsidSect="003B1CC9">
      <w:headerReference w:type="default" r:id="rId9"/>
      <w:footerReference w:type="default" r:id="rId10"/>
      <w:footerReference w:type="first" r:id="rId11"/>
      <w:pgSz w:w="12240" w:h="15840"/>
      <w:pgMar w:top="1200" w:right="1200" w:bottom="1200" w:left="12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3BCC" w:rsidRDefault="00343BCC">
      <w:r>
        <w:separator/>
      </w:r>
    </w:p>
  </w:endnote>
  <w:endnote w:type="continuationSeparator" w:id="0">
    <w:p w:rsidR="00343BCC" w:rsidRDefault="00343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A2D" w:rsidRDefault="00DF1A30">
    <w:pPr>
      <w:pStyle w:val="Footer"/>
    </w:pPr>
    <w:r>
      <w:t>College of Engineering LG0010 FY10</w:t>
    </w:r>
    <w:r w:rsidR="00465A2D">
      <w:tab/>
    </w:r>
    <w:r w:rsidR="00465A2D">
      <w:tab/>
    </w:r>
    <w:r w:rsidR="00465A2D">
      <w:tab/>
      <w:t>2</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A2D" w:rsidRDefault="00465A2D">
    <w:pPr>
      <w:pStyle w:val="Footer"/>
    </w:pPr>
    <w:r>
      <w:t>College of Engineering LG0010 FY10</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3BCC" w:rsidRDefault="00343BCC">
      <w:r>
        <w:separator/>
      </w:r>
    </w:p>
  </w:footnote>
  <w:footnote w:type="continuationSeparator" w:id="0">
    <w:p w:rsidR="00343BCC" w:rsidRDefault="00343BC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A2D" w:rsidRDefault="00465A2D">
    <w:pPr>
      <w:pStyle w:val="Header"/>
    </w:pP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B11F2"/>
    <w:multiLevelType w:val="hybridMultilevel"/>
    <w:tmpl w:val="4404C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9144DE"/>
    <w:multiLevelType w:val="hybridMultilevel"/>
    <w:tmpl w:val="7286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1A03AC"/>
    <w:multiLevelType w:val="hybridMultilevel"/>
    <w:tmpl w:val="AE660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C9A6DCF"/>
    <w:multiLevelType w:val="hybridMultilevel"/>
    <w:tmpl w:val="C8FAD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E2B"/>
    <w:rsid w:val="0004422D"/>
    <w:rsid w:val="000604A6"/>
    <w:rsid w:val="000C3113"/>
    <w:rsid w:val="000E3413"/>
    <w:rsid w:val="001333F2"/>
    <w:rsid w:val="001613C0"/>
    <w:rsid w:val="001D1E26"/>
    <w:rsid w:val="001F510C"/>
    <w:rsid w:val="00216844"/>
    <w:rsid w:val="00265DA0"/>
    <w:rsid w:val="00277E74"/>
    <w:rsid w:val="00285C95"/>
    <w:rsid w:val="002C00AD"/>
    <w:rsid w:val="00340087"/>
    <w:rsid w:val="00343BCC"/>
    <w:rsid w:val="00377636"/>
    <w:rsid w:val="003B1CC9"/>
    <w:rsid w:val="003C6F27"/>
    <w:rsid w:val="004414E6"/>
    <w:rsid w:val="00465A2D"/>
    <w:rsid w:val="004B6B37"/>
    <w:rsid w:val="004C5505"/>
    <w:rsid w:val="004F6376"/>
    <w:rsid w:val="00503FBF"/>
    <w:rsid w:val="005044D5"/>
    <w:rsid w:val="005548BB"/>
    <w:rsid w:val="00573B0C"/>
    <w:rsid w:val="0059291C"/>
    <w:rsid w:val="005D6EFA"/>
    <w:rsid w:val="006063AF"/>
    <w:rsid w:val="006631B7"/>
    <w:rsid w:val="006747CB"/>
    <w:rsid w:val="006D5136"/>
    <w:rsid w:val="006E0E3B"/>
    <w:rsid w:val="00732D98"/>
    <w:rsid w:val="00737801"/>
    <w:rsid w:val="0075291A"/>
    <w:rsid w:val="007F3156"/>
    <w:rsid w:val="00810466"/>
    <w:rsid w:val="00820CC1"/>
    <w:rsid w:val="00825B56"/>
    <w:rsid w:val="008316A0"/>
    <w:rsid w:val="00844594"/>
    <w:rsid w:val="00852E39"/>
    <w:rsid w:val="00864859"/>
    <w:rsid w:val="008967C4"/>
    <w:rsid w:val="0090045B"/>
    <w:rsid w:val="0090521F"/>
    <w:rsid w:val="00932E4E"/>
    <w:rsid w:val="0094432B"/>
    <w:rsid w:val="0099763D"/>
    <w:rsid w:val="009E4048"/>
    <w:rsid w:val="009F4BF5"/>
    <w:rsid w:val="00A3244A"/>
    <w:rsid w:val="00A61187"/>
    <w:rsid w:val="00A92AF4"/>
    <w:rsid w:val="00A94BB7"/>
    <w:rsid w:val="00A94FB6"/>
    <w:rsid w:val="00A950DA"/>
    <w:rsid w:val="00AA7B98"/>
    <w:rsid w:val="00B13A86"/>
    <w:rsid w:val="00B2559A"/>
    <w:rsid w:val="00B263C8"/>
    <w:rsid w:val="00B72CFE"/>
    <w:rsid w:val="00B80C28"/>
    <w:rsid w:val="00B81AFC"/>
    <w:rsid w:val="00BE1E1B"/>
    <w:rsid w:val="00C07418"/>
    <w:rsid w:val="00C1083D"/>
    <w:rsid w:val="00C218ED"/>
    <w:rsid w:val="00C22A21"/>
    <w:rsid w:val="00C37AEA"/>
    <w:rsid w:val="00C82281"/>
    <w:rsid w:val="00C83E2B"/>
    <w:rsid w:val="00CB78F5"/>
    <w:rsid w:val="00CE76FC"/>
    <w:rsid w:val="00D653E9"/>
    <w:rsid w:val="00D66304"/>
    <w:rsid w:val="00DF1A30"/>
    <w:rsid w:val="00E307D5"/>
    <w:rsid w:val="00E40955"/>
    <w:rsid w:val="00E931B8"/>
    <w:rsid w:val="00E9350D"/>
    <w:rsid w:val="00E958CF"/>
    <w:rsid w:val="00F01A5B"/>
    <w:rsid w:val="00F0207B"/>
    <w:rsid w:val="00F17F9C"/>
    <w:rsid w:val="00F87474"/>
    <w:rsid w:val="00FF00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48B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548BB"/>
    <w:pPr>
      <w:tabs>
        <w:tab w:val="center" w:pos="4320"/>
        <w:tab w:val="right" w:pos="8640"/>
      </w:tabs>
    </w:pPr>
  </w:style>
  <w:style w:type="paragraph" w:styleId="Footer">
    <w:name w:val="footer"/>
    <w:basedOn w:val="Normal"/>
    <w:rsid w:val="005548BB"/>
    <w:pPr>
      <w:tabs>
        <w:tab w:val="center" w:pos="4320"/>
        <w:tab w:val="right" w:pos="8640"/>
      </w:tabs>
    </w:pPr>
  </w:style>
  <w:style w:type="paragraph" w:styleId="BalloonText">
    <w:name w:val="Balloon Text"/>
    <w:basedOn w:val="Normal"/>
    <w:semiHidden/>
    <w:rsid w:val="00265DA0"/>
    <w:rPr>
      <w:rFonts w:ascii="Tahoma" w:hAnsi="Tahoma" w:cs="Tahoma"/>
      <w:sz w:val="16"/>
      <w:szCs w:val="16"/>
    </w:rPr>
  </w:style>
  <w:style w:type="paragraph" w:styleId="ListParagraph">
    <w:name w:val="List Paragraph"/>
    <w:basedOn w:val="Normal"/>
    <w:uiPriority w:val="34"/>
    <w:qFormat/>
    <w:rsid w:val="0090045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48B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548BB"/>
    <w:pPr>
      <w:tabs>
        <w:tab w:val="center" w:pos="4320"/>
        <w:tab w:val="right" w:pos="8640"/>
      </w:tabs>
    </w:pPr>
  </w:style>
  <w:style w:type="paragraph" w:styleId="Footer">
    <w:name w:val="footer"/>
    <w:basedOn w:val="Normal"/>
    <w:rsid w:val="005548BB"/>
    <w:pPr>
      <w:tabs>
        <w:tab w:val="center" w:pos="4320"/>
        <w:tab w:val="right" w:pos="8640"/>
      </w:tabs>
    </w:pPr>
  </w:style>
  <w:style w:type="paragraph" w:styleId="BalloonText">
    <w:name w:val="Balloon Text"/>
    <w:basedOn w:val="Normal"/>
    <w:semiHidden/>
    <w:rsid w:val="00265DA0"/>
    <w:rPr>
      <w:rFonts w:ascii="Tahoma" w:hAnsi="Tahoma" w:cs="Tahoma"/>
      <w:sz w:val="16"/>
      <w:szCs w:val="16"/>
    </w:rPr>
  </w:style>
  <w:style w:type="paragraph" w:styleId="ListParagraph">
    <w:name w:val="List Paragraph"/>
    <w:basedOn w:val="Normal"/>
    <w:uiPriority w:val="34"/>
    <w:qFormat/>
    <w:rsid w:val="009004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9491311">
      <w:bodyDiv w:val="1"/>
      <w:marLeft w:val="0"/>
      <w:marRight w:val="0"/>
      <w:marTop w:val="0"/>
      <w:marBottom w:val="0"/>
      <w:divBdr>
        <w:top w:val="none" w:sz="0" w:space="0" w:color="auto"/>
        <w:left w:val="none" w:sz="0" w:space="0" w:color="auto"/>
        <w:bottom w:val="none" w:sz="0" w:space="0" w:color="auto"/>
        <w:right w:val="none" w:sz="0" w:space="0" w:color="auto"/>
      </w:divBdr>
      <w:divsChild>
        <w:div w:id="193427444">
          <w:marLeft w:val="0"/>
          <w:marRight w:val="0"/>
          <w:marTop w:val="100"/>
          <w:marBottom w:val="100"/>
          <w:divBdr>
            <w:top w:val="single" w:sz="2" w:space="0" w:color="666666"/>
            <w:left w:val="single" w:sz="8" w:space="0" w:color="666666"/>
            <w:bottom w:val="single" w:sz="8" w:space="0" w:color="666666"/>
            <w:right w:val="single" w:sz="8" w:space="0" w:color="666666"/>
          </w:divBdr>
          <w:divsChild>
            <w:div w:id="90252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731492">
      <w:bodyDiv w:val="1"/>
      <w:marLeft w:val="0"/>
      <w:marRight w:val="0"/>
      <w:marTop w:val="0"/>
      <w:marBottom w:val="0"/>
      <w:divBdr>
        <w:top w:val="none" w:sz="0" w:space="0" w:color="auto"/>
        <w:left w:val="none" w:sz="0" w:space="0" w:color="auto"/>
        <w:bottom w:val="none" w:sz="0" w:space="0" w:color="auto"/>
        <w:right w:val="none" w:sz="0" w:space="0" w:color="auto"/>
      </w:divBdr>
      <w:divsChild>
        <w:div w:id="729351158">
          <w:marLeft w:val="0"/>
          <w:marRight w:val="0"/>
          <w:marTop w:val="100"/>
          <w:marBottom w:val="100"/>
          <w:divBdr>
            <w:top w:val="single" w:sz="2" w:space="0" w:color="666666"/>
            <w:left w:val="single" w:sz="8" w:space="0" w:color="666666"/>
            <w:bottom w:val="single" w:sz="8" w:space="0" w:color="666666"/>
            <w:right w:val="single" w:sz="8" w:space="0" w:color="666666"/>
          </w:divBdr>
          <w:divsChild>
            <w:div w:id="1058287267">
              <w:marLeft w:val="0"/>
              <w:marRight w:val="0"/>
              <w:marTop w:val="0"/>
              <w:marBottom w:val="0"/>
              <w:divBdr>
                <w:top w:val="single" w:sz="8" w:space="4" w:color="666666"/>
                <w:left w:val="none" w:sz="0" w:space="0" w:color="auto"/>
                <w:bottom w:val="single" w:sz="8" w:space="4" w:color="666666"/>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header" Target="header1.xm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12</Words>
  <Characters>75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Live Green Revolving Loan Fund – Project Proposal</vt:lpstr>
    </vt:vector>
  </TitlesOfParts>
  <Company>FPM</Company>
  <LinksUpToDate>false</LinksUpToDate>
  <CharactersWithSpaces>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Live Green Revolving Loan Fund – Project Proposal</dc:title>
  <dc:subject/>
  <dc:creator>Dave Miller</dc:creator>
  <cp:keywords/>
  <dc:description/>
  <cp:lastModifiedBy>Caitlin Deaver</cp:lastModifiedBy>
  <cp:revision>2</cp:revision>
  <cp:lastPrinted>2009-01-13T21:37:00Z</cp:lastPrinted>
  <dcterms:created xsi:type="dcterms:W3CDTF">2017-12-22T19:21:00Z</dcterms:created>
  <dcterms:modified xsi:type="dcterms:W3CDTF">2017-12-22T19:21:00Z</dcterms:modified>
</cp:coreProperties>
</file>