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9DD4D9C" w14:textId="77777777" w:rsidR="00810466" w:rsidRDefault="007845E3" w:rsidP="00265DA0">
      <w:pPr>
        <w:shd w:val="clear" w:color="auto" w:fill="FFFFFF"/>
        <w:spacing w:line="264" w:lineRule="atLeast"/>
        <w:outlineLvl w:val="1"/>
        <w:rPr>
          <w:b/>
          <w:color w:val="008000"/>
          <w:sz w:val="28"/>
          <w:szCs w:val="28"/>
        </w:rPr>
      </w:pPr>
      <w:r>
        <w:rPr>
          <w:noProof/>
        </w:rPr>
        <mc:AlternateContent>
          <mc:Choice Requires="wps">
            <w:drawing>
              <wp:anchor distT="0" distB="0" distL="114300" distR="114300" simplePos="0" relativeHeight="251659264" behindDoc="0" locked="0" layoutInCell="1" allowOverlap="1" wp14:anchorId="0462771B" wp14:editId="508004A0">
                <wp:simplePos x="0" y="0"/>
                <wp:positionH relativeFrom="column">
                  <wp:posOffset>1714500</wp:posOffset>
                </wp:positionH>
                <wp:positionV relativeFrom="paragraph">
                  <wp:posOffset>146050</wp:posOffset>
                </wp:positionV>
                <wp:extent cx="4229100" cy="8001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00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754AC5" w14:textId="77777777" w:rsidR="00B80C28" w:rsidRDefault="00B80C28" w:rsidP="00C82281">
                            <w:pPr>
                              <w:jc w:val="center"/>
                              <w:rPr>
                                <w:b/>
                                <w:color w:val="FFFFFF"/>
                                <w:sz w:val="32"/>
                                <w:szCs w:val="32"/>
                              </w:rPr>
                            </w:pPr>
                            <w:r>
                              <w:rPr>
                                <w:b/>
                                <w:color w:val="FFFFFF"/>
                                <w:sz w:val="32"/>
                                <w:szCs w:val="32"/>
                              </w:rPr>
                              <w:t>Live Green Loan Fund – Project Profile</w:t>
                            </w:r>
                          </w:p>
                          <w:p w14:paraId="7FC22681" w14:textId="77777777" w:rsidR="003C49EB" w:rsidRDefault="003C49EB" w:rsidP="00373184">
                            <w:pPr>
                              <w:jc w:val="center"/>
                              <w:rPr>
                                <w:b/>
                                <w:color w:val="FFFFFF"/>
                                <w:sz w:val="32"/>
                                <w:szCs w:val="32"/>
                              </w:rPr>
                            </w:pPr>
                            <w:r>
                              <w:rPr>
                                <w:b/>
                                <w:color w:val="FFFFFF"/>
                                <w:sz w:val="32"/>
                                <w:szCs w:val="32"/>
                              </w:rPr>
                              <w:t xml:space="preserve">College of Liberal Arts and Sciences – </w:t>
                            </w:r>
                          </w:p>
                          <w:p w14:paraId="564C12E1" w14:textId="77777777" w:rsidR="00B80C28" w:rsidRPr="00CE76FC" w:rsidRDefault="003C49EB" w:rsidP="00373184">
                            <w:pPr>
                              <w:jc w:val="center"/>
                              <w:rPr>
                                <w:b/>
                                <w:color w:val="FFFFFF"/>
                                <w:sz w:val="32"/>
                                <w:szCs w:val="32"/>
                              </w:rPr>
                            </w:pPr>
                            <w:r>
                              <w:rPr>
                                <w:b/>
                                <w:color w:val="FFFFFF"/>
                                <w:sz w:val="32"/>
                                <w:szCs w:val="32"/>
                              </w:rPr>
                              <w:t>Freezer Replacement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E2AACF8" id="_x0000_t202" coordsize="21600,21600" o:spt="202" path="m,l,21600r21600,l21600,xe">
                <v:stroke joinstyle="miter"/>
                <v:path gradientshapeok="t" o:connecttype="rect"/>
              </v:shapetype>
              <v:shape id="Text Box 6" o:spid="_x0000_s1026" type="#_x0000_t202" style="position:absolute;margin-left:135pt;margin-top:11.5pt;width:333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" stroked="f">
                <v:fill opacity="0"/>
                <v:textbox>
                  <w:txbxContent>
                    <w:p w:rsidR="00B80C28" w:rsidRDefault="00B80C28" w:rsidP="00C82281">
                      <w:pPr>
                        <w:jc w:val="center"/>
                        <w:rPr>
                          <w:b/>
                          <w:color w:val="FFFFFF"/>
                          <w:sz w:val="32"/>
                          <w:szCs w:val="32"/>
                        </w:rPr>
                      </w:pPr>
                      <w:r>
                        <w:rPr>
                          <w:b/>
                          <w:color w:val="FFFFFF"/>
                          <w:sz w:val="32"/>
                          <w:szCs w:val="32"/>
                        </w:rPr>
                        <w:t>Live Green Loan Fund – Project Profile</w:t>
                      </w:r>
                    </w:p>
                    <w:p w:rsidR="003C49EB" w:rsidRDefault="003C49EB" w:rsidP="00373184">
                      <w:pPr>
                        <w:jc w:val="center"/>
                        <w:rPr>
                          <w:b/>
                          <w:color w:val="FFFFFF"/>
                          <w:sz w:val="32"/>
                          <w:szCs w:val="32"/>
                        </w:rPr>
                      </w:pPr>
                      <w:r>
                        <w:rPr>
                          <w:b/>
                          <w:color w:val="FFFFFF"/>
                          <w:sz w:val="32"/>
                          <w:szCs w:val="32"/>
                        </w:rPr>
                        <w:t xml:space="preserve">College of Liberal Arts and Sciences – </w:t>
                      </w:r>
                    </w:p>
                    <w:p w:rsidR="00B80C28" w:rsidRPr="00CE76FC" w:rsidRDefault="003C49EB" w:rsidP="00373184">
                      <w:pPr>
                        <w:jc w:val="center"/>
                        <w:rPr>
                          <w:b/>
                          <w:color w:val="FFFFFF"/>
                          <w:sz w:val="32"/>
                          <w:szCs w:val="32"/>
                        </w:rPr>
                      </w:pPr>
                      <w:r>
                        <w:rPr>
                          <w:b/>
                          <w:color w:val="FFFFFF"/>
                          <w:sz w:val="32"/>
                          <w:szCs w:val="32"/>
                        </w:rPr>
                        <w:t>Freezer Replacement</w:t>
                      </w:r>
                    </w:p>
                  </w:txbxContent>
                </v:textbox>
              </v:shape>
            </w:pict>
          </mc:Fallback>
        </mc:AlternateContent>
      </w:r>
      <w:r w:rsidR="00EF11D2">
        <w:rPr>
          <w:b/>
          <w:noProof/>
          <w:color w:val="008000"/>
          <w:sz w:val="28"/>
          <w:szCs w:val="28"/>
        </w:rPr>
        <mc:AlternateContent>
          <mc:Choice Requires="wps">
            <w:drawing>
              <wp:anchor distT="0" distB="0" distL="114300" distR="114300" simplePos="0" relativeHeight="251656192" behindDoc="0" locked="0" layoutInCell="1" allowOverlap="1" wp14:anchorId="5A3E4258" wp14:editId="21840A1B">
                <wp:simplePos x="0" y="0"/>
                <wp:positionH relativeFrom="column">
                  <wp:posOffset>0</wp:posOffset>
                </wp:positionH>
                <wp:positionV relativeFrom="paragraph">
                  <wp:posOffset>1034415</wp:posOffset>
                </wp:positionV>
                <wp:extent cx="6257925" cy="7338060"/>
                <wp:effectExtent l="9525" t="5715" r="9525" b="952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338060"/>
                        </a:xfrm>
                        <a:prstGeom prst="rect">
                          <a:avLst/>
                        </a:prstGeom>
                        <a:solidFill>
                          <a:srgbClr val="FFFFFF"/>
                        </a:solidFill>
                        <a:ln w="9525">
                          <a:solidFill>
                            <a:srgbClr val="000000"/>
                          </a:solidFill>
                          <a:miter lim="800000"/>
                          <a:headEnd/>
                          <a:tailEnd/>
                        </a:ln>
                      </wps:spPr>
                      <wps:txbx>
                        <w:txbxContent>
                          <w:p w14:paraId="40C829B6" w14:textId="77777777" w:rsidR="00B80C28" w:rsidRDefault="00B80C28" w:rsidP="001D1E26">
                            <w:pPr>
                              <w:rPr>
                                <w:b/>
                                <w:sz w:val="20"/>
                                <w:szCs w:val="20"/>
                                <w:u w:val="single"/>
                              </w:rPr>
                            </w:pPr>
                          </w:p>
                          <w:p w14:paraId="59F4F106" w14:textId="77777777" w:rsidR="00B80C28" w:rsidRPr="005044D5" w:rsidRDefault="00B80C28" w:rsidP="001D1E26">
                            <w:pPr>
                              <w:rPr>
                                <w:sz w:val="20"/>
                                <w:szCs w:val="20"/>
                              </w:rPr>
                            </w:pPr>
                            <w:r>
                              <w:rPr>
                                <w:b/>
                                <w:sz w:val="20"/>
                                <w:szCs w:val="20"/>
                                <w:u w:val="single"/>
                              </w:rPr>
                              <w:t>Project Background:</w:t>
                            </w:r>
                          </w:p>
                          <w:p w14:paraId="24CF5F14" w14:textId="77777777" w:rsidR="003C49EB" w:rsidRDefault="003C49EB" w:rsidP="003C49EB">
                            <w:pPr>
                              <w:rPr>
                                <w:sz w:val="20"/>
                                <w:szCs w:val="20"/>
                              </w:rPr>
                            </w:pPr>
                            <w:r w:rsidRPr="003C49EB">
                              <w:rPr>
                                <w:sz w:val="20"/>
                                <w:szCs w:val="20"/>
                              </w:rPr>
                              <w:t xml:space="preserve">With approximately 1,800 laboratories on Iowa State University’s campus, there is considerable opportunity to reduce energy usage through reducing plug load.  </w:t>
                            </w:r>
                            <w:r>
                              <w:rPr>
                                <w:sz w:val="20"/>
                                <w:szCs w:val="20"/>
                              </w:rPr>
                              <w:t xml:space="preserve">A specifically focused </w:t>
                            </w:r>
                            <w:r w:rsidRPr="003C49EB">
                              <w:rPr>
                                <w:sz w:val="20"/>
                                <w:szCs w:val="20"/>
                              </w:rPr>
                              <w:t xml:space="preserve">opportunity for significant </w:t>
                            </w:r>
                            <w:r>
                              <w:rPr>
                                <w:sz w:val="20"/>
                                <w:szCs w:val="20"/>
                              </w:rPr>
                              <w:t xml:space="preserve">plug load </w:t>
                            </w:r>
                            <w:r w:rsidRPr="003C49EB">
                              <w:rPr>
                                <w:sz w:val="20"/>
                                <w:szCs w:val="20"/>
                              </w:rPr>
                              <w:t xml:space="preserve">energy savings </w:t>
                            </w:r>
                            <w:r>
                              <w:rPr>
                                <w:sz w:val="20"/>
                                <w:szCs w:val="20"/>
                              </w:rPr>
                              <w:t xml:space="preserve">exists </w:t>
                            </w:r>
                            <w:r w:rsidRPr="003C49EB">
                              <w:rPr>
                                <w:sz w:val="20"/>
                                <w:szCs w:val="20"/>
                              </w:rPr>
                              <w:t xml:space="preserve">through the replacement of aged and oversized laboratory equipment including, but not limited to, </w:t>
                            </w:r>
                            <w:r>
                              <w:rPr>
                                <w:sz w:val="20"/>
                                <w:szCs w:val="20"/>
                              </w:rPr>
                              <w:t xml:space="preserve">freezers, refrigerators, ovens and </w:t>
                            </w:r>
                            <w:r w:rsidRPr="003C49EB">
                              <w:rPr>
                                <w:sz w:val="20"/>
                                <w:szCs w:val="20"/>
                              </w:rPr>
                              <w:t>dehumidifi</w:t>
                            </w:r>
                            <w:r>
                              <w:rPr>
                                <w:sz w:val="20"/>
                                <w:szCs w:val="20"/>
                              </w:rPr>
                              <w:t>ers</w:t>
                            </w:r>
                            <w:r w:rsidRPr="003C49EB">
                              <w:rPr>
                                <w:sz w:val="20"/>
                                <w:szCs w:val="20"/>
                              </w:rPr>
                              <w:t xml:space="preserve">.  </w:t>
                            </w:r>
                          </w:p>
                          <w:p w14:paraId="427F4B52" w14:textId="77777777" w:rsidR="003C49EB" w:rsidRDefault="003C49EB" w:rsidP="003C49EB">
                            <w:pPr>
                              <w:rPr>
                                <w:sz w:val="20"/>
                                <w:szCs w:val="20"/>
                              </w:rPr>
                            </w:pPr>
                          </w:p>
                          <w:p w14:paraId="28796674" w14:textId="77777777" w:rsidR="003C49EB" w:rsidRPr="003C49EB" w:rsidRDefault="003C49EB" w:rsidP="003C49EB">
                            <w:pPr>
                              <w:rPr>
                                <w:sz w:val="20"/>
                                <w:szCs w:val="20"/>
                              </w:rPr>
                            </w:pPr>
                            <w:r>
                              <w:rPr>
                                <w:sz w:val="20"/>
                                <w:szCs w:val="20"/>
                              </w:rPr>
                              <w:t>Coupled with energy savings is the opportunity to also address another component of sustainability and priority of campus laboratories, safety</w:t>
                            </w:r>
                            <w:r w:rsidR="003E21FF">
                              <w:rPr>
                                <w:sz w:val="20"/>
                                <w:szCs w:val="20"/>
                              </w:rPr>
                              <w:t>.  Consideration of specialty-use (and safety corresponding) equipment as well as energy efficiency in replacement procurement – provides savings well beyond energy costs as well as support of the Live Green! Initiative through showcasing the support of all facets of sustainability (economic, environmental and social).</w:t>
                            </w:r>
                          </w:p>
                          <w:p w14:paraId="545C2590" w14:textId="77777777" w:rsidR="0007365D" w:rsidRDefault="0007365D" w:rsidP="00A94BB7">
                            <w:pPr>
                              <w:rPr>
                                <w:sz w:val="20"/>
                                <w:szCs w:val="20"/>
                              </w:rPr>
                            </w:pPr>
                          </w:p>
                          <w:p w14:paraId="6E19F2B5" w14:textId="77777777" w:rsidR="007F44A6" w:rsidRDefault="007F44A6" w:rsidP="00A94BB7">
                            <w:pPr>
                              <w:rPr>
                                <w:sz w:val="20"/>
                                <w:szCs w:val="20"/>
                              </w:rPr>
                            </w:pPr>
                            <w:r>
                              <w:rPr>
                                <w:sz w:val="20"/>
                                <w:szCs w:val="20"/>
                              </w:rPr>
                              <w:t>This projec</w:t>
                            </w:r>
                            <w:r w:rsidR="00AC5649">
                              <w:rPr>
                                <w:sz w:val="20"/>
                                <w:szCs w:val="20"/>
                              </w:rPr>
                              <w:t xml:space="preserve">t will specifically </w:t>
                            </w:r>
                            <w:r w:rsidR="0007365D">
                              <w:rPr>
                                <w:sz w:val="20"/>
                                <w:szCs w:val="20"/>
                              </w:rPr>
                              <w:t>focus on two main task areas</w:t>
                            </w:r>
                            <w:r>
                              <w:rPr>
                                <w:sz w:val="20"/>
                                <w:szCs w:val="20"/>
                              </w:rPr>
                              <w:t>:</w:t>
                            </w:r>
                          </w:p>
                          <w:p w14:paraId="7480EB15" w14:textId="77777777" w:rsidR="00C77D03" w:rsidRDefault="00C77D03" w:rsidP="00C77D03">
                            <w:pPr>
                              <w:pStyle w:val="ListParagraph"/>
                              <w:numPr>
                                <w:ilvl w:val="0"/>
                                <w:numId w:val="3"/>
                              </w:numPr>
                              <w:rPr>
                                <w:sz w:val="20"/>
                                <w:szCs w:val="20"/>
                              </w:rPr>
                            </w:pPr>
                            <w:r>
                              <w:rPr>
                                <w:sz w:val="20"/>
                                <w:szCs w:val="20"/>
                              </w:rPr>
                              <w:t xml:space="preserve">Providing a pilot project for additional laboratory purchases of energy-efficient, specialty use freezer </w:t>
                            </w:r>
                            <w:r w:rsidR="00BD6981">
                              <w:rPr>
                                <w:sz w:val="20"/>
                                <w:szCs w:val="20"/>
                              </w:rPr>
                              <w:t>equipment through monitoring energy savings and durability.</w:t>
                            </w:r>
                          </w:p>
                          <w:p w14:paraId="10C78309" w14:textId="77777777" w:rsidR="00C77D03" w:rsidRPr="00C77D03" w:rsidRDefault="00C77D03" w:rsidP="00C77D03">
                            <w:pPr>
                              <w:pStyle w:val="ListParagraph"/>
                              <w:numPr>
                                <w:ilvl w:val="0"/>
                                <w:numId w:val="3"/>
                              </w:numPr>
                              <w:rPr>
                                <w:sz w:val="20"/>
                                <w:szCs w:val="20"/>
                              </w:rPr>
                            </w:pPr>
                            <w:r>
                              <w:rPr>
                                <w:sz w:val="20"/>
                                <w:szCs w:val="20"/>
                              </w:rPr>
                              <w:t>Assisting in the establishment of a purchasing program/protocol to encourage and support future purchases of freezers by other research groups at ISU.</w:t>
                            </w:r>
                          </w:p>
                          <w:p w14:paraId="50FAB43B" w14:textId="77777777" w:rsidR="00A4627B" w:rsidRDefault="00A4627B" w:rsidP="00A94BB7">
                            <w:pPr>
                              <w:rPr>
                                <w:sz w:val="20"/>
                                <w:szCs w:val="20"/>
                              </w:rPr>
                            </w:pPr>
                          </w:p>
                          <w:p w14:paraId="3CE10B9B" w14:textId="77777777" w:rsidR="00FF6784" w:rsidRPr="00FF6784" w:rsidRDefault="00FF6784" w:rsidP="00FF6784">
                            <w:pPr>
                              <w:rPr>
                                <w:b/>
                                <w:sz w:val="20"/>
                                <w:szCs w:val="20"/>
                                <w:u w:val="single"/>
                              </w:rPr>
                            </w:pPr>
                            <w:r w:rsidRPr="00FF6784">
                              <w:rPr>
                                <w:b/>
                                <w:sz w:val="20"/>
                                <w:szCs w:val="20"/>
                                <w:u w:val="single"/>
                              </w:rPr>
                              <w:t>Project Description</w:t>
                            </w:r>
                            <w:r w:rsidR="003E21FF">
                              <w:rPr>
                                <w:b/>
                                <w:sz w:val="20"/>
                                <w:szCs w:val="20"/>
                                <w:u w:val="single"/>
                              </w:rPr>
                              <w:t>: Project # LG0027 College of Liberal Arts and Sciences Freezer Replacement</w:t>
                            </w:r>
                            <w:r w:rsidRPr="00FF6784">
                              <w:rPr>
                                <w:b/>
                                <w:sz w:val="20"/>
                                <w:szCs w:val="20"/>
                                <w:u w:val="single"/>
                              </w:rPr>
                              <w:t>:</w:t>
                            </w:r>
                          </w:p>
                          <w:p w14:paraId="208720C9" w14:textId="77777777" w:rsidR="009002B6" w:rsidRDefault="004F6C6B" w:rsidP="00A94BB7">
                            <w:pPr>
                              <w:rPr>
                                <w:sz w:val="20"/>
                                <w:szCs w:val="20"/>
                              </w:rPr>
                            </w:pPr>
                            <w:r>
                              <w:rPr>
                                <w:sz w:val="20"/>
                                <w:szCs w:val="20"/>
                              </w:rPr>
                              <w:t>T</w:t>
                            </w:r>
                            <w:r w:rsidR="009002B6">
                              <w:rPr>
                                <w:sz w:val="20"/>
                                <w:szCs w:val="20"/>
                              </w:rPr>
                              <w:t xml:space="preserve">his project </w:t>
                            </w:r>
                            <w:r w:rsidR="00E32296">
                              <w:rPr>
                                <w:sz w:val="20"/>
                                <w:szCs w:val="20"/>
                              </w:rPr>
                              <w:t>focus</w:t>
                            </w:r>
                            <w:r w:rsidR="009002B6">
                              <w:rPr>
                                <w:sz w:val="20"/>
                                <w:szCs w:val="20"/>
                              </w:rPr>
                              <w:t>es</w:t>
                            </w:r>
                            <w:r w:rsidR="00E32296">
                              <w:rPr>
                                <w:sz w:val="20"/>
                                <w:szCs w:val="20"/>
                              </w:rPr>
                              <w:t xml:space="preserve"> </w:t>
                            </w:r>
                            <w:r w:rsidR="009002B6">
                              <w:rPr>
                                <w:sz w:val="20"/>
                                <w:szCs w:val="20"/>
                              </w:rPr>
                              <w:t>on the</w:t>
                            </w:r>
                            <w:r w:rsidR="00E32296">
                              <w:rPr>
                                <w:sz w:val="20"/>
                                <w:szCs w:val="20"/>
                              </w:rPr>
                              <w:t xml:space="preserve"> </w:t>
                            </w:r>
                            <w:r w:rsidR="00E32296" w:rsidRPr="00E32296">
                              <w:rPr>
                                <w:sz w:val="20"/>
                                <w:szCs w:val="20"/>
                              </w:rPr>
                              <w:t>replace</w:t>
                            </w:r>
                            <w:r w:rsidR="00E32296">
                              <w:rPr>
                                <w:sz w:val="20"/>
                                <w:szCs w:val="20"/>
                              </w:rPr>
                              <w:t>ment</w:t>
                            </w:r>
                            <w:r w:rsidR="002814F7">
                              <w:rPr>
                                <w:sz w:val="20"/>
                                <w:szCs w:val="20"/>
                              </w:rPr>
                              <w:t xml:space="preserve"> of </w:t>
                            </w:r>
                            <w:r w:rsidR="00C77D03">
                              <w:rPr>
                                <w:sz w:val="20"/>
                                <w:szCs w:val="20"/>
                              </w:rPr>
                              <w:t xml:space="preserve">a laboratory freezer with an energy-efficient, ultra-low temperature freezer.  </w:t>
                            </w:r>
                          </w:p>
                          <w:p w14:paraId="7B0192F0" w14:textId="77777777" w:rsidR="004F6C6B" w:rsidRDefault="004F6C6B" w:rsidP="00A94BB7">
                            <w:pPr>
                              <w:rPr>
                                <w:sz w:val="20"/>
                                <w:szCs w:val="20"/>
                              </w:rPr>
                            </w:pPr>
                          </w:p>
                          <w:p w14:paraId="066EEBD0" w14:textId="77777777" w:rsidR="00B80C28" w:rsidRDefault="00B80C28" w:rsidP="00A94BB7">
                            <w:pPr>
                              <w:rPr>
                                <w:sz w:val="20"/>
                                <w:szCs w:val="20"/>
                              </w:rPr>
                            </w:pPr>
                            <w:r>
                              <w:rPr>
                                <w:sz w:val="20"/>
                                <w:szCs w:val="20"/>
                              </w:rPr>
                              <w:t>Spec</w:t>
                            </w:r>
                            <w:r w:rsidR="009002B6">
                              <w:rPr>
                                <w:sz w:val="20"/>
                                <w:szCs w:val="20"/>
                              </w:rPr>
                              <w:t>ific project deliverables include</w:t>
                            </w:r>
                            <w:r>
                              <w:rPr>
                                <w:sz w:val="20"/>
                                <w:szCs w:val="20"/>
                              </w:rPr>
                              <w:t>:</w:t>
                            </w:r>
                          </w:p>
                          <w:p w14:paraId="68595052" w14:textId="77777777" w:rsidR="00C77D03" w:rsidRDefault="00BD6981" w:rsidP="009002B6">
                            <w:pPr>
                              <w:pStyle w:val="ListParagraph"/>
                              <w:numPr>
                                <w:ilvl w:val="0"/>
                                <w:numId w:val="1"/>
                              </w:numPr>
                              <w:rPr>
                                <w:sz w:val="20"/>
                                <w:szCs w:val="20"/>
                              </w:rPr>
                            </w:pPr>
                            <w:r>
                              <w:rPr>
                                <w:sz w:val="20"/>
                                <w:szCs w:val="20"/>
                              </w:rPr>
                              <w:t>Demonstration of</w:t>
                            </w:r>
                            <w:r w:rsidR="00C77D03" w:rsidRPr="00C77D03">
                              <w:rPr>
                                <w:sz w:val="20"/>
                                <w:szCs w:val="20"/>
                              </w:rPr>
                              <w:t xml:space="preserve"> operational cost-savings</w:t>
                            </w:r>
                            <w:r>
                              <w:rPr>
                                <w:sz w:val="20"/>
                                <w:szCs w:val="20"/>
                              </w:rPr>
                              <w:t>;</w:t>
                            </w:r>
                          </w:p>
                          <w:p w14:paraId="456B37C0" w14:textId="77777777" w:rsidR="002F7BC5" w:rsidRDefault="002F7BC5" w:rsidP="009002B6">
                            <w:pPr>
                              <w:pStyle w:val="ListParagraph"/>
                              <w:numPr>
                                <w:ilvl w:val="0"/>
                                <w:numId w:val="1"/>
                              </w:numPr>
                              <w:rPr>
                                <w:sz w:val="20"/>
                                <w:szCs w:val="20"/>
                              </w:rPr>
                            </w:pPr>
                            <w:r>
                              <w:rPr>
                                <w:sz w:val="20"/>
                                <w:szCs w:val="20"/>
                              </w:rPr>
                              <w:t>Reduced energy consumption</w:t>
                            </w:r>
                            <w:r w:rsidR="00B02EF2">
                              <w:rPr>
                                <w:sz w:val="20"/>
                                <w:szCs w:val="20"/>
                              </w:rPr>
                              <w:t>;</w:t>
                            </w:r>
                            <w:r w:rsidR="00BD6981">
                              <w:rPr>
                                <w:sz w:val="20"/>
                                <w:szCs w:val="20"/>
                              </w:rPr>
                              <w:t xml:space="preserve"> and</w:t>
                            </w:r>
                          </w:p>
                          <w:p w14:paraId="3D46920C" w14:textId="77777777" w:rsidR="00BD6981" w:rsidRDefault="00BD6981" w:rsidP="009002B6">
                            <w:pPr>
                              <w:pStyle w:val="ListParagraph"/>
                              <w:numPr>
                                <w:ilvl w:val="0"/>
                                <w:numId w:val="1"/>
                              </w:numPr>
                              <w:rPr>
                                <w:sz w:val="20"/>
                                <w:szCs w:val="20"/>
                              </w:rPr>
                            </w:pPr>
                            <w:r>
                              <w:rPr>
                                <w:sz w:val="20"/>
                                <w:szCs w:val="20"/>
                              </w:rPr>
                              <w:t>Increased consideration of on laboratory equipment safety in procurement.</w:t>
                            </w:r>
                          </w:p>
                          <w:p w14:paraId="575DB345" w14:textId="449A35F8" w:rsidR="004F6C6B" w:rsidRPr="004F6C6B" w:rsidRDefault="004F6C6B" w:rsidP="004F6C6B">
                            <w:pPr>
                              <w:pStyle w:val="ListParagraph"/>
                              <w:rPr>
                                <w:sz w:val="20"/>
                                <w:szCs w:val="20"/>
                              </w:rPr>
                            </w:pPr>
                          </w:p>
                          <w:p w14:paraId="40B340E6" w14:textId="77777777" w:rsidR="003F33AC" w:rsidRPr="003F33AC" w:rsidRDefault="003F33AC" w:rsidP="003F33AC">
                            <w:pPr>
                              <w:rPr>
                                <w:sz w:val="20"/>
                                <w:szCs w:val="20"/>
                              </w:rPr>
                            </w:pPr>
                            <w:r>
                              <w:rPr>
                                <w:sz w:val="20"/>
                                <w:szCs w:val="20"/>
                              </w:rPr>
                              <w:t>Project c</w:t>
                            </w:r>
                            <w:r w:rsidR="00E53745">
                              <w:rPr>
                                <w:sz w:val="20"/>
                                <w:szCs w:val="20"/>
                              </w:rPr>
                              <w:t>omp</w:t>
                            </w:r>
                            <w:r w:rsidR="0007365D">
                              <w:rPr>
                                <w:sz w:val="20"/>
                                <w:szCs w:val="20"/>
                              </w:rPr>
                              <w:t>letion is targeted for Fall 2017</w:t>
                            </w:r>
                            <w:r w:rsidR="00B02EF2">
                              <w:rPr>
                                <w:sz w:val="20"/>
                                <w:szCs w:val="20"/>
                              </w:rPr>
                              <w:t>.</w:t>
                            </w:r>
                          </w:p>
                          <w:p w14:paraId="37CD816F" w14:textId="77777777" w:rsidR="00A4627B" w:rsidRDefault="00A4627B" w:rsidP="00A94BB7">
                            <w:pPr>
                              <w:rPr>
                                <w:sz w:val="20"/>
                                <w:szCs w:val="20"/>
                              </w:rPr>
                            </w:pPr>
                          </w:p>
                          <w:p w14:paraId="61EB5CE8" w14:textId="77777777" w:rsidR="00B02EF2" w:rsidRDefault="00B80C28" w:rsidP="001D1E26">
                            <w:pPr>
                              <w:rPr>
                                <w:sz w:val="20"/>
                                <w:szCs w:val="20"/>
                              </w:rPr>
                            </w:pPr>
                            <w:r w:rsidRPr="006631B7">
                              <w:rPr>
                                <w:b/>
                                <w:sz w:val="20"/>
                                <w:szCs w:val="20"/>
                                <w:u w:val="single"/>
                              </w:rPr>
                              <w:t>Project Contact:</w:t>
                            </w:r>
                            <w:r>
                              <w:rPr>
                                <w:sz w:val="20"/>
                                <w:szCs w:val="20"/>
                              </w:rPr>
                              <w:t xml:space="preserve">  </w:t>
                            </w:r>
                            <w:r w:rsidR="00BD6981">
                              <w:rPr>
                                <w:sz w:val="20"/>
                                <w:szCs w:val="20"/>
                              </w:rPr>
                              <w:t>Reuben Peters</w:t>
                            </w:r>
                            <w:r w:rsidR="0007365D" w:rsidRPr="0007365D">
                              <w:rPr>
                                <w:sz w:val="20"/>
                                <w:szCs w:val="20"/>
                              </w:rPr>
                              <w:t xml:space="preserve">, </w:t>
                            </w:r>
                            <w:r w:rsidR="00BD6981">
                              <w:rPr>
                                <w:sz w:val="20"/>
                                <w:szCs w:val="20"/>
                              </w:rPr>
                              <w:t>515-294-8580</w:t>
                            </w:r>
                            <w:r w:rsidR="00BD6981" w:rsidRPr="00BD6981">
                              <w:rPr>
                                <w:sz w:val="20"/>
                                <w:szCs w:val="20"/>
                              </w:rPr>
                              <w:t>,</w:t>
                            </w:r>
                            <w:r w:rsidR="00BD6981">
                              <w:rPr>
                                <w:b/>
                                <w:sz w:val="20"/>
                                <w:szCs w:val="20"/>
                              </w:rPr>
                              <w:t xml:space="preserve"> </w:t>
                            </w:r>
                            <w:hyperlink r:id="rId8" w:history="1">
                              <w:r w:rsidR="00BD6981" w:rsidRPr="0096320F">
                                <w:rPr>
                                  <w:rStyle w:val="Hyperlink"/>
                                  <w:b/>
                                  <w:sz w:val="20"/>
                                  <w:szCs w:val="20"/>
                                </w:rPr>
                                <w:t>rjpeters@iastate.edu</w:t>
                              </w:r>
                            </w:hyperlink>
                            <w:r w:rsidR="00BD6981">
                              <w:rPr>
                                <w:b/>
                                <w:sz w:val="20"/>
                                <w:szCs w:val="20"/>
                              </w:rPr>
                              <w:t xml:space="preserve"> </w:t>
                            </w:r>
                          </w:p>
                          <w:p w14:paraId="1D582B77" w14:textId="77777777" w:rsidR="003F33AC" w:rsidRDefault="00BD6981" w:rsidP="001D1E26">
                            <w:pPr>
                              <w:rPr>
                                <w:sz w:val="20"/>
                                <w:szCs w:val="20"/>
                              </w:rPr>
                            </w:pPr>
                            <w:r>
                              <w:rPr>
                                <w:sz w:val="20"/>
                                <w:szCs w:val="20"/>
                              </w:rPr>
                              <w:t xml:space="preserve">Department of </w:t>
                            </w:r>
                            <w:r w:rsidRPr="00BD6981">
                              <w:rPr>
                                <w:sz w:val="20"/>
                                <w:szCs w:val="20"/>
                              </w:rPr>
                              <w:t>Biochem</w:t>
                            </w:r>
                            <w:r>
                              <w:rPr>
                                <w:sz w:val="20"/>
                                <w:szCs w:val="20"/>
                              </w:rPr>
                              <w:t>istry/Biophysics &amp; Molecular Biology, College of Liberal Arts and Sciences</w:t>
                            </w:r>
                            <w:r w:rsidR="00B02EF2">
                              <w:rPr>
                                <w:sz w:val="20"/>
                                <w:szCs w:val="20"/>
                              </w:rPr>
                              <w:t xml:space="preserve"> </w:t>
                            </w:r>
                          </w:p>
                          <w:p w14:paraId="5A883F62" w14:textId="77777777" w:rsidR="00A4627B" w:rsidRDefault="00A4627B" w:rsidP="001D1E26">
                            <w:pPr>
                              <w:rPr>
                                <w:sz w:val="20"/>
                                <w:szCs w:val="20"/>
                              </w:rPr>
                            </w:pPr>
                          </w:p>
                          <w:p w14:paraId="37F4738F" w14:textId="77777777" w:rsidR="00B80C28" w:rsidRPr="00E958CF" w:rsidRDefault="00B80C28" w:rsidP="001D1E26">
                            <w:pPr>
                              <w:rPr>
                                <w:b/>
                                <w:sz w:val="20"/>
                                <w:szCs w:val="20"/>
                                <w:u w:val="single"/>
                              </w:rPr>
                            </w:pPr>
                            <w:r w:rsidRPr="00E958CF">
                              <w:rPr>
                                <w:b/>
                                <w:sz w:val="20"/>
                                <w:szCs w:val="20"/>
                                <w:u w:val="single"/>
                              </w:rPr>
                              <w:t>Project Return on Investment</w:t>
                            </w:r>
                            <w:r>
                              <w:rPr>
                                <w:b/>
                                <w:sz w:val="20"/>
                                <w:szCs w:val="20"/>
                                <w:u w:val="single"/>
                              </w:rPr>
                              <w:t>:</w:t>
                            </w:r>
                          </w:p>
                          <w:p w14:paraId="38021070" w14:textId="03DF2221" w:rsidR="00B80C28" w:rsidRDefault="00B80C28" w:rsidP="001D1E26">
                            <w:pPr>
                              <w:rPr>
                                <w:sz w:val="20"/>
                                <w:szCs w:val="20"/>
                              </w:rPr>
                            </w:pPr>
                            <w:r>
                              <w:rPr>
                                <w:sz w:val="20"/>
                                <w:szCs w:val="20"/>
                              </w:rPr>
                              <w:t>Total p</w:t>
                            </w:r>
                            <w:r w:rsidRPr="00F87474">
                              <w:rPr>
                                <w:sz w:val="20"/>
                                <w:szCs w:val="20"/>
                              </w:rPr>
                              <w:t>rojec</w:t>
                            </w:r>
                            <w:r>
                              <w:rPr>
                                <w:sz w:val="20"/>
                                <w:szCs w:val="20"/>
                              </w:rPr>
                              <w:t xml:space="preserve">t </w:t>
                            </w:r>
                            <w:r w:rsidR="00AF1682">
                              <w:rPr>
                                <w:sz w:val="20"/>
                                <w:szCs w:val="20"/>
                              </w:rPr>
                              <w:t>c</w:t>
                            </w:r>
                            <w:r w:rsidR="00401F31">
                              <w:rPr>
                                <w:sz w:val="20"/>
                                <w:szCs w:val="20"/>
                              </w:rPr>
                              <w:t xml:space="preserve">osts are estimated at </w:t>
                            </w:r>
                            <w:r w:rsidR="00401F31">
                              <w:rPr>
                                <w:sz w:val="21"/>
                              </w:rPr>
                              <w:t>$12,626.32</w:t>
                            </w:r>
                            <w:r w:rsidR="00373184">
                              <w:rPr>
                                <w:sz w:val="20"/>
                                <w:szCs w:val="20"/>
                              </w:rPr>
                              <w:t xml:space="preserve">.  </w:t>
                            </w:r>
                            <w:r w:rsidR="00401F31">
                              <w:rPr>
                                <w:sz w:val="20"/>
                                <w:szCs w:val="20"/>
                              </w:rPr>
                              <w:t xml:space="preserve">All but $1,500 </w:t>
                            </w:r>
                            <w:r w:rsidR="00373184">
                              <w:rPr>
                                <w:sz w:val="20"/>
                                <w:szCs w:val="20"/>
                              </w:rPr>
                              <w:t xml:space="preserve">of the funding is being provided by </w:t>
                            </w:r>
                            <w:r w:rsidR="00401F31">
                              <w:rPr>
                                <w:sz w:val="20"/>
                                <w:szCs w:val="20"/>
                              </w:rPr>
                              <w:t>the Department of Biochemistry/Biophysics &amp; Molecular Biology.  A $1,500</w:t>
                            </w:r>
                            <w:r>
                              <w:rPr>
                                <w:sz w:val="20"/>
                                <w:szCs w:val="20"/>
                              </w:rPr>
                              <w:t xml:space="preserve"> </w:t>
                            </w:r>
                            <w:r w:rsidR="003F33AC">
                              <w:rPr>
                                <w:sz w:val="20"/>
                                <w:szCs w:val="20"/>
                              </w:rPr>
                              <w:t>loan is requested</w:t>
                            </w:r>
                            <w:r w:rsidRPr="00F87474">
                              <w:rPr>
                                <w:sz w:val="20"/>
                                <w:szCs w:val="20"/>
                              </w:rPr>
                              <w:t>.  Expec</w:t>
                            </w:r>
                            <w:r>
                              <w:rPr>
                                <w:sz w:val="20"/>
                                <w:szCs w:val="20"/>
                              </w:rPr>
                              <w:t>t</w:t>
                            </w:r>
                            <w:r w:rsidR="00AF1682">
                              <w:rPr>
                                <w:sz w:val="20"/>
                                <w:szCs w:val="20"/>
                              </w:rPr>
                              <w:t>ed</w:t>
                            </w:r>
                            <w:r w:rsidR="00401F31">
                              <w:rPr>
                                <w:sz w:val="20"/>
                                <w:szCs w:val="20"/>
                              </w:rPr>
                              <w:t xml:space="preserve"> annual savings equals $237</w:t>
                            </w:r>
                            <w:r>
                              <w:rPr>
                                <w:sz w:val="20"/>
                                <w:szCs w:val="20"/>
                              </w:rPr>
                              <w:t>/year</w:t>
                            </w:r>
                            <w:r w:rsidR="00AF1682">
                              <w:rPr>
                                <w:sz w:val="20"/>
                                <w:szCs w:val="20"/>
                              </w:rPr>
                              <w:t xml:space="preserve">, </w:t>
                            </w:r>
                            <w:r>
                              <w:rPr>
                                <w:sz w:val="20"/>
                                <w:szCs w:val="20"/>
                              </w:rPr>
                              <w:t>wi</w:t>
                            </w:r>
                            <w:r w:rsidR="00E53745">
                              <w:rPr>
                                <w:sz w:val="20"/>
                                <w:szCs w:val="20"/>
                              </w:rPr>
                              <w:t xml:space="preserve">th a </w:t>
                            </w:r>
                            <w:r w:rsidR="00373184">
                              <w:rPr>
                                <w:sz w:val="20"/>
                                <w:szCs w:val="20"/>
                              </w:rPr>
                              <w:t>tot</w:t>
                            </w:r>
                            <w:r w:rsidR="00401F31">
                              <w:rPr>
                                <w:sz w:val="20"/>
                                <w:szCs w:val="20"/>
                              </w:rPr>
                              <w:t xml:space="preserve">al project payback period of </w:t>
                            </w:r>
                            <w:r w:rsidR="0012077A">
                              <w:rPr>
                                <w:sz w:val="20"/>
                                <w:szCs w:val="20"/>
                              </w:rPr>
                              <w:t>5</w:t>
                            </w:r>
                            <w:r w:rsidR="00401F31">
                              <w:rPr>
                                <w:sz w:val="20"/>
                                <w:szCs w:val="20"/>
                              </w:rPr>
                              <w:t xml:space="preserve"> years</w:t>
                            </w:r>
                            <w:r w:rsidRPr="00F87474">
                              <w:rPr>
                                <w:sz w:val="20"/>
                                <w:szCs w:val="20"/>
                              </w:rPr>
                              <w:t>.</w:t>
                            </w:r>
                            <w:r>
                              <w:rPr>
                                <w:sz w:val="20"/>
                                <w:szCs w:val="20"/>
                              </w:rPr>
                              <w:t xml:space="preserve"> </w:t>
                            </w:r>
                            <w:r w:rsidR="00C60970">
                              <w:rPr>
                                <w:sz w:val="20"/>
                                <w:szCs w:val="20"/>
                              </w:rPr>
                              <w:t xml:space="preserve"> Payback period for funding request has been confirmed for 5 years.</w:t>
                            </w:r>
                          </w:p>
                          <w:p w14:paraId="423D6A36" w14:textId="77777777" w:rsidR="00B80C28" w:rsidRDefault="00B80C28">
                            <w:pPr>
                              <w:rPr>
                                <w:sz w:val="20"/>
                                <w:szCs w:val="20"/>
                              </w:rPr>
                            </w:pPr>
                          </w:p>
                          <w:p w14:paraId="49206512" w14:textId="77777777" w:rsidR="00A4627B" w:rsidRDefault="00A4627B">
                            <w:pPr>
                              <w:rPr>
                                <w:sz w:val="20"/>
                                <w:szCs w:val="20"/>
                              </w:rPr>
                            </w:pPr>
                          </w:p>
                          <w:p w14:paraId="7AD23A01" w14:textId="77777777" w:rsidR="00FC276F" w:rsidRPr="00FC276F" w:rsidRDefault="00FC276F" w:rsidP="00FC276F">
                            <w:pPr>
                              <w:rPr>
                                <w:b/>
                                <w:sz w:val="20"/>
                                <w:szCs w:val="20"/>
                                <w:u w:val="single"/>
                              </w:rPr>
                            </w:pPr>
                            <w:r w:rsidRPr="00FC276F">
                              <w:rPr>
                                <w:b/>
                                <w:sz w:val="20"/>
                                <w:szCs w:val="20"/>
                                <w:u w:val="single"/>
                              </w:rPr>
                              <w:t>Project Outcomes:</w:t>
                            </w:r>
                          </w:p>
                          <w:p w14:paraId="6E0829BA" w14:textId="77777777" w:rsidR="003E21FF" w:rsidRPr="003E21FF" w:rsidRDefault="009B0D82" w:rsidP="003E21FF">
                            <w:pPr>
                              <w:rPr>
                                <w:sz w:val="20"/>
                                <w:szCs w:val="20"/>
                              </w:rPr>
                            </w:pPr>
                            <w:r>
                              <w:rPr>
                                <w:sz w:val="20"/>
                                <w:szCs w:val="20"/>
                              </w:rPr>
                              <w:t xml:space="preserve"> </w:t>
                            </w:r>
                            <w:r w:rsidR="003E21FF" w:rsidRPr="003E21FF">
                              <w:rPr>
                                <w:sz w:val="20"/>
                                <w:szCs w:val="20"/>
                              </w:rPr>
                              <w:t>In contin</w:t>
                            </w:r>
                            <w:r w:rsidR="003E21FF">
                              <w:rPr>
                                <w:sz w:val="20"/>
                                <w:szCs w:val="20"/>
                              </w:rPr>
                              <w:t xml:space="preserve">uing </w:t>
                            </w:r>
                            <w:r w:rsidR="003E21FF" w:rsidRPr="003E21FF">
                              <w:rPr>
                                <w:sz w:val="20"/>
                                <w:szCs w:val="20"/>
                              </w:rPr>
                              <w:t xml:space="preserve">focus on increased efficiency of campus operations through environmental sustainability, there are specific areas of opportunity that offer immediate and significant achievements toward reaching this goal.  Increasing the efficiency of our numerous laboratory spaces is one area of significant opportunity.  </w:t>
                            </w:r>
                          </w:p>
                          <w:p w14:paraId="4A35BE07" w14:textId="77777777" w:rsidR="003E21FF" w:rsidRPr="003E21FF" w:rsidRDefault="003E21FF" w:rsidP="003E21FF">
                            <w:pPr>
                              <w:rPr>
                                <w:sz w:val="20"/>
                                <w:szCs w:val="20"/>
                              </w:rPr>
                            </w:pPr>
                          </w:p>
                          <w:p w14:paraId="0AC7FD52" w14:textId="77777777" w:rsidR="003E21FF" w:rsidRPr="003E21FF" w:rsidRDefault="003E21FF" w:rsidP="003E21FF">
                            <w:pPr>
                              <w:rPr>
                                <w:sz w:val="20"/>
                                <w:szCs w:val="20"/>
                              </w:rPr>
                            </w:pPr>
                            <w:r w:rsidRPr="003E21FF">
                              <w:rPr>
                                <w:sz w:val="20"/>
                                <w:szCs w:val="20"/>
                              </w:rPr>
                              <w:t xml:space="preserve">This project also furthers the collective impact of all energy efficiency and sustainability-focused projects and initiatives through building upon and expanding their success and achievements.  In addition, this </w:t>
                            </w:r>
                            <w:r w:rsidR="00BD6981">
                              <w:rPr>
                                <w:sz w:val="20"/>
                                <w:szCs w:val="20"/>
                              </w:rPr>
                              <w:t xml:space="preserve">approach </w:t>
                            </w:r>
                            <w:r w:rsidRPr="003E21FF">
                              <w:rPr>
                                <w:sz w:val="20"/>
                                <w:szCs w:val="20"/>
                              </w:rPr>
                              <w:t>to increasing efficiency</w:t>
                            </w:r>
                            <w:r w:rsidR="00BD6981">
                              <w:rPr>
                                <w:sz w:val="20"/>
                                <w:szCs w:val="20"/>
                              </w:rPr>
                              <w:t xml:space="preserve"> and commitment to sustainability, through focus on and development of a procurement program/protocol </w:t>
                            </w:r>
                            <w:r w:rsidRPr="003E21FF">
                              <w:rPr>
                                <w:sz w:val="20"/>
                                <w:szCs w:val="20"/>
                              </w:rPr>
                              <w:t>is very transferrable to other educational institutions as well as businesses and communities.</w:t>
                            </w:r>
                          </w:p>
                          <w:p w14:paraId="354DE00C" w14:textId="77777777" w:rsidR="00B80C28" w:rsidRPr="00D66304" w:rsidRDefault="009B0D82">
                            <w:pPr>
                              <w:rPr>
                                <w:sz w:val="20"/>
                                <w:szCs w:val="20"/>
                              </w:rPr>
                            </w:pPr>
                            <w:r>
                              <w:rPr>
                                <w:sz w:val="20"/>
                                <w:szCs w:val="20"/>
                              </w:rPr>
                              <w:t xml:space="preserve"> </w:t>
                            </w:r>
                          </w:p>
                          <w:p w14:paraId="0798FB1D" w14:textId="77777777" w:rsidR="00B80C28" w:rsidRPr="00D66304" w:rsidRDefault="00B80C28" w:rsidP="004F63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3E4258" id="_x0000_t202" coordsize="21600,21600" o:spt="202" path="m0,0l0,21600,21600,21600,21600,0xe">
                <v:stroke joinstyle="miter"/>
                <v:path gradientshapeok="t" o:connecttype="rect"/>
              </v:shapetype>
              <v:shape id="Text Box 3" o:spid="_x0000_s1027" type="#_x0000_t202" style="position:absolute;margin-left:0;margin-top:81.45pt;width:492.75pt;height:57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">
                <v:textbox>
                  <w:txbxContent>
                    <w:p w14:paraId="40C829B6" w14:textId="77777777" w:rsidR="00B80C28" w:rsidRDefault="00B80C28" w:rsidP="001D1E26">
                      <w:pPr>
                        <w:rPr>
                          <w:b/>
                          <w:sz w:val="20"/>
                          <w:szCs w:val="20"/>
                          <w:u w:val="single"/>
                        </w:rPr>
                      </w:pPr>
                    </w:p>
                    <w:p w14:paraId="59F4F106" w14:textId="77777777" w:rsidR="00B80C28" w:rsidRPr="005044D5" w:rsidRDefault="00B80C28" w:rsidP="001D1E26">
                      <w:pPr>
                        <w:rPr>
                          <w:sz w:val="20"/>
                          <w:szCs w:val="20"/>
                        </w:rPr>
                      </w:pPr>
                      <w:r>
                        <w:rPr>
                          <w:b/>
                          <w:sz w:val="20"/>
                          <w:szCs w:val="20"/>
                          <w:u w:val="single"/>
                        </w:rPr>
                        <w:t>Project Background:</w:t>
                      </w:r>
                    </w:p>
                    <w:p w14:paraId="24CF5F14" w14:textId="77777777" w:rsidR="003C49EB" w:rsidRDefault="003C49EB" w:rsidP="003C49EB">
                      <w:pPr>
                        <w:rPr>
                          <w:sz w:val="20"/>
                          <w:szCs w:val="20"/>
                        </w:rPr>
                      </w:pPr>
                      <w:r w:rsidRPr="003C49EB">
                        <w:rPr>
                          <w:sz w:val="20"/>
                          <w:szCs w:val="20"/>
                        </w:rPr>
                        <w:t xml:space="preserve">With approximately 1,800 laboratories on Iowa State University’s campus, there is considerable opportunity to reduce energy usage through reducing plug load.  </w:t>
                      </w:r>
                      <w:r>
                        <w:rPr>
                          <w:sz w:val="20"/>
                          <w:szCs w:val="20"/>
                        </w:rPr>
                        <w:t xml:space="preserve">A specifically focused </w:t>
                      </w:r>
                      <w:r w:rsidRPr="003C49EB">
                        <w:rPr>
                          <w:sz w:val="20"/>
                          <w:szCs w:val="20"/>
                        </w:rPr>
                        <w:t xml:space="preserve">opportunity for significant </w:t>
                      </w:r>
                      <w:r>
                        <w:rPr>
                          <w:sz w:val="20"/>
                          <w:szCs w:val="20"/>
                        </w:rPr>
                        <w:t xml:space="preserve">plug load </w:t>
                      </w:r>
                      <w:r w:rsidRPr="003C49EB">
                        <w:rPr>
                          <w:sz w:val="20"/>
                          <w:szCs w:val="20"/>
                        </w:rPr>
                        <w:t xml:space="preserve">energy savings </w:t>
                      </w:r>
                      <w:r>
                        <w:rPr>
                          <w:sz w:val="20"/>
                          <w:szCs w:val="20"/>
                        </w:rPr>
                        <w:t xml:space="preserve">exists </w:t>
                      </w:r>
                      <w:r w:rsidRPr="003C49EB">
                        <w:rPr>
                          <w:sz w:val="20"/>
                          <w:szCs w:val="20"/>
                        </w:rPr>
                        <w:t xml:space="preserve">through the replacement of aged and oversized laboratory equipment including, but not limited to, </w:t>
                      </w:r>
                      <w:r>
                        <w:rPr>
                          <w:sz w:val="20"/>
                          <w:szCs w:val="20"/>
                        </w:rPr>
                        <w:t xml:space="preserve">freezers, refrigerators, ovens and </w:t>
                      </w:r>
                      <w:r w:rsidRPr="003C49EB">
                        <w:rPr>
                          <w:sz w:val="20"/>
                          <w:szCs w:val="20"/>
                        </w:rPr>
                        <w:t>dehumidifi</w:t>
                      </w:r>
                      <w:r>
                        <w:rPr>
                          <w:sz w:val="20"/>
                          <w:szCs w:val="20"/>
                        </w:rPr>
                        <w:t>ers</w:t>
                      </w:r>
                      <w:r w:rsidRPr="003C49EB">
                        <w:rPr>
                          <w:sz w:val="20"/>
                          <w:szCs w:val="20"/>
                        </w:rPr>
                        <w:t xml:space="preserve">.  </w:t>
                      </w:r>
                    </w:p>
                    <w:p w14:paraId="427F4B52" w14:textId="77777777" w:rsidR="003C49EB" w:rsidRDefault="003C49EB" w:rsidP="003C49EB">
                      <w:pPr>
                        <w:rPr>
                          <w:sz w:val="20"/>
                          <w:szCs w:val="20"/>
                        </w:rPr>
                      </w:pPr>
                    </w:p>
                    <w:p w14:paraId="28796674" w14:textId="77777777" w:rsidR="003C49EB" w:rsidRPr="003C49EB" w:rsidRDefault="003C49EB" w:rsidP="003C49EB">
                      <w:pPr>
                        <w:rPr>
                          <w:sz w:val="20"/>
                          <w:szCs w:val="20"/>
                        </w:rPr>
                      </w:pPr>
                      <w:r>
                        <w:rPr>
                          <w:sz w:val="20"/>
                          <w:szCs w:val="20"/>
                        </w:rPr>
                        <w:t>Coupled with energy savings is the opportunity to also address another component of sustainability and priority of campus laboratories, safety</w:t>
                      </w:r>
                      <w:r w:rsidR="003E21FF">
                        <w:rPr>
                          <w:sz w:val="20"/>
                          <w:szCs w:val="20"/>
                        </w:rPr>
                        <w:t>.  Consideration of specialty-use (and safety corresponding) equipment as well as energy efficiency in replacement procurement – provides savings well beyond energy costs as well as support of the Live Green! Initiative through showcasing the support of all facets of sustainability (economic, environmental and social).</w:t>
                      </w:r>
                    </w:p>
                    <w:p w14:paraId="545C2590" w14:textId="77777777" w:rsidR="0007365D" w:rsidRDefault="0007365D" w:rsidP="00A94BB7">
                      <w:pPr>
                        <w:rPr>
                          <w:sz w:val="20"/>
                          <w:szCs w:val="20"/>
                        </w:rPr>
                      </w:pPr>
                    </w:p>
                    <w:p w14:paraId="6E19F2B5" w14:textId="77777777" w:rsidR="007F44A6" w:rsidRDefault="007F44A6" w:rsidP="00A94BB7">
                      <w:pPr>
                        <w:rPr>
                          <w:sz w:val="20"/>
                          <w:szCs w:val="20"/>
                        </w:rPr>
                      </w:pPr>
                      <w:r>
                        <w:rPr>
                          <w:sz w:val="20"/>
                          <w:szCs w:val="20"/>
                        </w:rPr>
                        <w:t>This projec</w:t>
                      </w:r>
                      <w:r w:rsidR="00AC5649">
                        <w:rPr>
                          <w:sz w:val="20"/>
                          <w:szCs w:val="20"/>
                        </w:rPr>
                        <w:t xml:space="preserve">t will specifically </w:t>
                      </w:r>
                      <w:r w:rsidR="0007365D">
                        <w:rPr>
                          <w:sz w:val="20"/>
                          <w:szCs w:val="20"/>
                        </w:rPr>
                        <w:t>focus on two main task areas</w:t>
                      </w:r>
                      <w:r>
                        <w:rPr>
                          <w:sz w:val="20"/>
                          <w:szCs w:val="20"/>
                        </w:rPr>
                        <w:t>:</w:t>
                      </w:r>
                    </w:p>
                    <w:p w14:paraId="7480EB15" w14:textId="77777777" w:rsidR="00C77D03" w:rsidRDefault="00C77D03" w:rsidP="00C77D03">
                      <w:pPr>
                        <w:pStyle w:val="ListParagraph"/>
                        <w:numPr>
                          <w:ilvl w:val="0"/>
                          <w:numId w:val="3"/>
                        </w:numPr>
                        <w:rPr>
                          <w:sz w:val="20"/>
                          <w:szCs w:val="20"/>
                        </w:rPr>
                      </w:pPr>
                      <w:r>
                        <w:rPr>
                          <w:sz w:val="20"/>
                          <w:szCs w:val="20"/>
                        </w:rPr>
                        <w:t xml:space="preserve">Providing a pilot project for additional laboratory purchases of energy-efficient, specialty use freezer </w:t>
                      </w:r>
                      <w:r w:rsidR="00BD6981">
                        <w:rPr>
                          <w:sz w:val="20"/>
                          <w:szCs w:val="20"/>
                        </w:rPr>
                        <w:t>equipment through monitoring energy savings and durability.</w:t>
                      </w:r>
                    </w:p>
                    <w:p w14:paraId="10C78309" w14:textId="77777777" w:rsidR="00C77D03" w:rsidRPr="00C77D03" w:rsidRDefault="00C77D03" w:rsidP="00C77D03">
                      <w:pPr>
                        <w:pStyle w:val="ListParagraph"/>
                        <w:numPr>
                          <w:ilvl w:val="0"/>
                          <w:numId w:val="3"/>
                        </w:numPr>
                        <w:rPr>
                          <w:sz w:val="20"/>
                          <w:szCs w:val="20"/>
                        </w:rPr>
                      </w:pPr>
                      <w:r>
                        <w:rPr>
                          <w:sz w:val="20"/>
                          <w:szCs w:val="20"/>
                        </w:rPr>
                        <w:t>Assisting in the establishment of a purchasing program/protocol to encourage and support future purchases of freezers by other research groups at ISU.</w:t>
                      </w:r>
                    </w:p>
                    <w:p w14:paraId="50FAB43B" w14:textId="77777777" w:rsidR="00A4627B" w:rsidRDefault="00A4627B" w:rsidP="00A94BB7">
                      <w:pPr>
                        <w:rPr>
                          <w:sz w:val="20"/>
                          <w:szCs w:val="20"/>
                        </w:rPr>
                      </w:pPr>
                    </w:p>
                    <w:p w14:paraId="3CE10B9B" w14:textId="77777777" w:rsidR="00FF6784" w:rsidRPr="00FF6784" w:rsidRDefault="00FF6784" w:rsidP="00FF6784">
                      <w:pPr>
                        <w:rPr>
                          <w:b/>
                          <w:sz w:val="20"/>
                          <w:szCs w:val="20"/>
                          <w:u w:val="single"/>
                        </w:rPr>
                      </w:pPr>
                      <w:r w:rsidRPr="00FF6784">
                        <w:rPr>
                          <w:b/>
                          <w:sz w:val="20"/>
                          <w:szCs w:val="20"/>
                          <w:u w:val="single"/>
                        </w:rPr>
                        <w:t>Project Description</w:t>
                      </w:r>
                      <w:r w:rsidR="003E21FF">
                        <w:rPr>
                          <w:b/>
                          <w:sz w:val="20"/>
                          <w:szCs w:val="20"/>
                          <w:u w:val="single"/>
                        </w:rPr>
                        <w:t>: Project # LG0027 College of Liberal Arts and Sciences Freezer Replacement</w:t>
                      </w:r>
                      <w:r w:rsidRPr="00FF6784">
                        <w:rPr>
                          <w:b/>
                          <w:sz w:val="20"/>
                          <w:szCs w:val="20"/>
                          <w:u w:val="single"/>
                        </w:rPr>
                        <w:t>:</w:t>
                      </w:r>
                    </w:p>
                    <w:p w14:paraId="208720C9" w14:textId="77777777" w:rsidR="009002B6" w:rsidRDefault="004F6C6B" w:rsidP="00A94BB7">
                      <w:pPr>
                        <w:rPr>
                          <w:sz w:val="20"/>
                          <w:szCs w:val="20"/>
                        </w:rPr>
                      </w:pPr>
                      <w:r>
                        <w:rPr>
                          <w:sz w:val="20"/>
                          <w:szCs w:val="20"/>
                        </w:rPr>
                        <w:t>T</w:t>
                      </w:r>
                      <w:r w:rsidR="009002B6">
                        <w:rPr>
                          <w:sz w:val="20"/>
                          <w:szCs w:val="20"/>
                        </w:rPr>
                        <w:t xml:space="preserve">his project </w:t>
                      </w:r>
                      <w:r w:rsidR="00E32296">
                        <w:rPr>
                          <w:sz w:val="20"/>
                          <w:szCs w:val="20"/>
                        </w:rPr>
                        <w:t>focus</w:t>
                      </w:r>
                      <w:r w:rsidR="009002B6">
                        <w:rPr>
                          <w:sz w:val="20"/>
                          <w:szCs w:val="20"/>
                        </w:rPr>
                        <w:t>es</w:t>
                      </w:r>
                      <w:r w:rsidR="00E32296">
                        <w:rPr>
                          <w:sz w:val="20"/>
                          <w:szCs w:val="20"/>
                        </w:rPr>
                        <w:t xml:space="preserve"> </w:t>
                      </w:r>
                      <w:r w:rsidR="009002B6">
                        <w:rPr>
                          <w:sz w:val="20"/>
                          <w:szCs w:val="20"/>
                        </w:rPr>
                        <w:t>on the</w:t>
                      </w:r>
                      <w:r w:rsidR="00E32296">
                        <w:rPr>
                          <w:sz w:val="20"/>
                          <w:szCs w:val="20"/>
                        </w:rPr>
                        <w:t xml:space="preserve"> </w:t>
                      </w:r>
                      <w:r w:rsidR="00E32296" w:rsidRPr="00E32296">
                        <w:rPr>
                          <w:sz w:val="20"/>
                          <w:szCs w:val="20"/>
                        </w:rPr>
                        <w:t>replace</w:t>
                      </w:r>
                      <w:r w:rsidR="00E32296">
                        <w:rPr>
                          <w:sz w:val="20"/>
                          <w:szCs w:val="20"/>
                        </w:rPr>
                        <w:t>ment</w:t>
                      </w:r>
                      <w:r w:rsidR="002814F7">
                        <w:rPr>
                          <w:sz w:val="20"/>
                          <w:szCs w:val="20"/>
                        </w:rPr>
                        <w:t xml:space="preserve"> of </w:t>
                      </w:r>
                      <w:r w:rsidR="00C77D03">
                        <w:rPr>
                          <w:sz w:val="20"/>
                          <w:szCs w:val="20"/>
                        </w:rPr>
                        <w:t xml:space="preserve">a laboratory freezer with an energy-efficient, ultra-low temperature freezer.  </w:t>
                      </w:r>
                    </w:p>
                    <w:p w14:paraId="7B0192F0" w14:textId="77777777" w:rsidR="004F6C6B" w:rsidRDefault="004F6C6B" w:rsidP="00A94BB7">
                      <w:pPr>
                        <w:rPr>
                          <w:sz w:val="20"/>
                          <w:szCs w:val="20"/>
                        </w:rPr>
                      </w:pPr>
                    </w:p>
                    <w:p w14:paraId="066EEBD0" w14:textId="77777777" w:rsidR="00B80C28" w:rsidRDefault="00B80C28" w:rsidP="00A94BB7">
                      <w:pPr>
                        <w:rPr>
                          <w:sz w:val="20"/>
                          <w:szCs w:val="20"/>
                        </w:rPr>
                      </w:pPr>
                      <w:r>
                        <w:rPr>
                          <w:sz w:val="20"/>
                          <w:szCs w:val="20"/>
                        </w:rPr>
                        <w:t>Spec</w:t>
                      </w:r>
                      <w:r w:rsidR="009002B6">
                        <w:rPr>
                          <w:sz w:val="20"/>
                          <w:szCs w:val="20"/>
                        </w:rPr>
                        <w:t>ific project deliverables include</w:t>
                      </w:r>
                      <w:r>
                        <w:rPr>
                          <w:sz w:val="20"/>
                          <w:szCs w:val="20"/>
                        </w:rPr>
                        <w:t>:</w:t>
                      </w:r>
                    </w:p>
                    <w:p w14:paraId="68595052" w14:textId="77777777" w:rsidR="00C77D03" w:rsidRDefault="00BD6981" w:rsidP="009002B6">
                      <w:pPr>
                        <w:pStyle w:val="ListParagraph"/>
                        <w:numPr>
                          <w:ilvl w:val="0"/>
                          <w:numId w:val="1"/>
                        </w:numPr>
                        <w:rPr>
                          <w:sz w:val="20"/>
                          <w:szCs w:val="20"/>
                        </w:rPr>
                      </w:pPr>
                      <w:r>
                        <w:rPr>
                          <w:sz w:val="20"/>
                          <w:szCs w:val="20"/>
                        </w:rPr>
                        <w:t>Demonstration of</w:t>
                      </w:r>
                      <w:r w:rsidR="00C77D03" w:rsidRPr="00C77D03">
                        <w:rPr>
                          <w:sz w:val="20"/>
                          <w:szCs w:val="20"/>
                        </w:rPr>
                        <w:t xml:space="preserve"> operational cost-savings</w:t>
                      </w:r>
                      <w:r>
                        <w:rPr>
                          <w:sz w:val="20"/>
                          <w:szCs w:val="20"/>
                        </w:rPr>
                        <w:t>;</w:t>
                      </w:r>
                    </w:p>
                    <w:p w14:paraId="456B37C0" w14:textId="77777777" w:rsidR="002F7BC5" w:rsidRDefault="002F7BC5" w:rsidP="009002B6">
                      <w:pPr>
                        <w:pStyle w:val="ListParagraph"/>
                        <w:numPr>
                          <w:ilvl w:val="0"/>
                          <w:numId w:val="1"/>
                        </w:numPr>
                        <w:rPr>
                          <w:sz w:val="20"/>
                          <w:szCs w:val="20"/>
                        </w:rPr>
                      </w:pPr>
                      <w:r>
                        <w:rPr>
                          <w:sz w:val="20"/>
                          <w:szCs w:val="20"/>
                        </w:rPr>
                        <w:t>Reduced energy consumption</w:t>
                      </w:r>
                      <w:r w:rsidR="00B02EF2">
                        <w:rPr>
                          <w:sz w:val="20"/>
                          <w:szCs w:val="20"/>
                        </w:rPr>
                        <w:t>;</w:t>
                      </w:r>
                      <w:r w:rsidR="00BD6981">
                        <w:rPr>
                          <w:sz w:val="20"/>
                          <w:szCs w:val="20"/>
                        </w:rPr>
                        <w:t xml:space="preserve"> and</w:t>
                      </w:r>
                    </w:p>
                    <w:p w14:paraId="3D46920C" w14:textId="77777777" w:rsidR="00BD6981" w:rsidRDefault="00BD6981" w:rsidP="009002B6">
                      <w:pPr>
                        <w:pStyle w:val="ListParagraph"/>
                        <w:numPr>
                          <w:ilvl w:val="0"/>
                          <w:numId w:val="1"/>
                        </w:numPr>
                        <w:rPr>
                          <w:sz w:val="20"/>
                          <w:szCs w:val="20"/>
                        </w:rPr>
                      </w:pPr>
                      <w:r>
                        <w:rPr>
                          <w:sz w:val="20"/>
                          <w:szCs w:val="20"/>
                        </w:rPr>
                        <w:t>Increased consideration of on laboratory equipment safety in procurement.</w:t>
                      </w:r>
                    </w:p>
                    <w:p w14:paraId="575DB345" w14:textId="449A35F8" w:rsidR="004F6C6B" w:rsidRPr="004F6C6B" w:rsidRDefault="004F6C6B" w:rsidP="004F6C6B">
                      <w:pPr>
                        <w:pStyle w:val="ListParagraph"/>
                        <w:rPr>
                          <w:sz w:val="20"/>
                          <w:szCs w:val="20"/>
                        </w:rPr>
                      </w:pPr>
                    </w:p>
                    <w:p w14:paraId="40B340E6" w14:textId="77777777" w:rsidR="003F33AC" w:rsidRPr="003F33AC" w:rsidRDefault="003F33AC" w:rsidP="003F33AC">
                      <w:pPr>
                        <w:rPr>
                          <w:sz w:val="20"/>
                          <w:szCs w:val="20"/>
                        </w:rPr>
                      </w:pPr>
                      <w:r>
                        <w:rPr>
                          <w:sz w:val="20"/>
                          <w:szCs w:val="20"/>
                        </w:rPr>
                        <w:t>Project c</w:t>
                      </w:r>
                      <w:r w:rsidR="00E53745">
                        <w:rPr>
                          <w:sz w:val="20"/>
                          <w:szCs w:val="20"/>
                        </w:rPr>
                        <w:t>omp</w:t>
                      </w:r>
                      <w:r w:rsidR="0007365D">
                        <w:rPr>
                          <w:sz w:val="20"/>
                          <w:szCs w:val="20"/>
                        </w:rPr>
                        <w:t>letion is targeted for Fall 2017</w:t>
                      </w:r>
                      <w:r w:rsidR="00B02EF2">
                        <w:rPr>
                          <w:sz w:val="20"/>
                          <w:szCs w:val="20"/>
                        </w:rPr>
                        <w:t>.</w:t>
                      </w:r>
                    </w:p>
                    <w:p w14:paraId="37CD816F" w14:textId="77777777" w:rsidR="00A4627B" w:rsidRDefault="00A4627B" w:rsidP="00A94BB7">
                      <w:pPr>
                        <w:rPr>
                          <w:sz w:val="20"/>
                          <w:szCs w:val="20"/>
                        </w:rPr>
                      </w:pPr>
                    </w:p>
                    <w:p w14:paraId="61EB5CE8" w14:textId="77777777" w:rsidR="00B02EF2" w:rsidRDefault="00B80C28" w:rsidP="001D1E26">
                      <w:pPr>
                        <w:rPr>
                          <w:sz w:val="20"/>
                          <w:szCs w:val="20"/>
                        </w:rPr>
                      </w:pPr>
                      <w:r w:rsidRPr="006631B7">
                        <w:rPr>
                          <w:b/>
                          <w:sz w:val="20"/>
                          <w:szCs w:val="20"/>
                          <w:u w:val="single"/>
                        </w:rPr>
                        <w:t>Project Contact:</w:t>
                      </w:r>
                      <w:r>
                        <w:rPr>
                          <w:sz w:val="20"/>
                          <w:szCs w:val="20"/>
                        </w:rPr>
                        <w:t xml:space="preserve">  </w:t>
                      </w:r>
                      <w:r w:rsidR="00BD6981">
                        <w:rPr>
                          <w:sz w:val="20"/>
                          <w:szCs w:val="20"/>
                        </w:rPr>
                        <w:t>Reuben Peters</w:t>
                      </w:r>
                      <w:r w:rsidR="0007365D" w:rsidRPr="0007365D">
                        <w:rPr>
                          <w:sz w:val="20"/>
                          <w:szCs w:val="20"/>
                        </w:rPr>
                        <w:t xml:space="preserve">, </w:t>
                      </w:r>
                      <w:r w:rsidR="00BD6981">
                        <w:rPr>
                          <w:sz w:val="20"/>
                          <w:szCs w:val="20"/>
                        </w:rPr>
                        <w:t>515-294-8580</w:t>
                      </w:r>
                      <w:r w:rsidR="00BD6981" w:rsidRPr="00BD6981">
                        <w:rPr>
                          <w:sz w:val="20"/>
                          <w:szCs w:val="20"/>
                        </w:rPr>
                        <w:t>,</w:t>
                      </w:r>
                      <w:r w:rsidR="00BD6981">
                        <w:rPr>
                          <w:b/>
                          <w:sz w:val="20"/>
                          <w:szCs w:val="20"/>
                        </w:rPr>
                        <w:t xml:space="preserve"> </w:t>
                      </w:r>
                      <w:hyperlink r:id="rId9" w:history="1">
                        <w:r w:rsidR="00BD6981" w:rsidRPr="0096320F">
                          <w:rPr>
                            <w:rStyle w:val="Hyperlink"/>
                            <w:b/>
                            <w:sz w:val="20"/>
                            <w:szCs w:val="20"/>
                          </w:rPr>
                          <w:t>rjpeters@iastate.edu</w:t>
                        </w:r>
                      </w:hyperlink>
                      <w:r w:rsidR="00BD6981">
                        <w:rPr>
                          <w:b/>
                          <w:sz w:val="20"/>
                          <w:szCs w:val="20"/>
                        </w:rPr>
                        <w:t xml:space="preserve"> </w:t>
                      </w:r>
                    </w:p>
                    <w:p w14:paraId="1D582B77" w14:textId="77777777" w:rsidR="003F33AC" w:rsidRDefault="00BD6981" w:rsidP="001D1E26">
                      <w:pPr>
                        <w:rPr>
                          <w:sz w:val="20"/>
                          <w:szCs w:val="20"/>
                        </w:rPr>
                      </w:pPr>
                      <w:r>
                        <w:rPr>
                          <w:sz w:val="20"/>
                          <w:szCs w:val="20"/>
                        </w:rPr>
                        <w:t xml:space="preserve">Department of </w:t>
                      </w:r>
                      <w:r w:rsidRPr="00BD6981">
                        <w:rPr>
                          <w:sz w:val="20"/>
                          <w:szCs w:val="20"/>
                        </w:rPr>
                        <w:t>Biochem</w:t>
                      </w:r>
                      <w:r>
                        <w:rPr>
                          <w:sz w:val="20"/>
                          <w:szCs w:val="20"/>
                        </w:rPr>
                        <w:t>istry/Biophysics &amp; Molecular Biology, College of Liberal Arts and Sciences</w:t>
                      </w:r>
                      <w:r w:rsidR="00B02EF2">
                        <w:rPr>
                          <w:sz w:val="20"/>
                          <w:szCs w:val="20"/>
                        </w:rPr>
                        <w:t xml:space="preserve"> </w:t>
                      </w:r>
                    </w:p>
                    <w:p w14:paraId="5A883F62" w14:textId="77777777" w:rsidR="00A4627B" w:rsidRDefault="00A4627B" w:rsidP="001D1E26">
                      <w:pPr>
                        <w:rPr>
                          <w:sz w:val="20"/>
                          <w:szCs w:val="20"/>
                        </w:rPr>
                      </w:pPr>
                    </w:p>
                    <w:p w14:paraId="37F4738F" w14:textId="77777777" w:rsidR="00B80C28" w:rsidRPr="00E958CF" w:rsidRDefault="00B80C28" w:rsidP="001D1E26">
                      <w:pPr>
                        <w:rPr>
                          <w:b/>
                          <w:sz w:val="20"/>
                          <w:szCs w:val="20"/>
                          <w:u w:val="single"/>
                        </w:rPr>
                      </w:pPr>
                      <w:r w:rsidRPr="00E958CF">
                        <w:rPr>
                          <w:b/>
                          <w:sz w:val="20"/>
                          <w:szCs w:val="20"/>
                          <w:u w:val="single"/>
                        </w:rPr>
                        <w:t>Project Return on Investment</w:t>
                      </w:r>
                      <w:r>
                        <w:rPr>
                          <w:b/>
                          <w:sz w:val="20"/>
                          <w:szCs w:val="20"/>
                          <w:u w:val="single"/>
                        </w:rPr>
                        <w:t>:</w:t>
                      </w:r>
                    </w:p>
                    <w:p w14:paraId="38021070" w14:textId="03DF2221" w:rsidR="00B80C28" w:rsidRDefault="00B80C28" w:rsidP="001D1E26">
                      <w:pPr>
                        <w:rPr>
                          <w:sz w:val="20"/>
                          <w:szCs w:val="20"/>
                        </w:rPr>
                      </w:pPr>
                      <w:r>
                        <w:rPr>
                          <w:sz w:val="20"/>
                          <w:szCs w:val="20"/>
                        </w:rPr>
                        <w:t>Total p</w:t>
                      </w:r>
                      <w:r w:rsidRPr="00F87474">
                        <w:rPr>
                          <w:sz w:val="20"/>
                          <w:szCs w:val="20"/>
                        </w:rPr>
                        <w:t>rojec</w:t>
                      </w:r>
                      <w:r>
                        <w:rPr>
                          <w:sz w:val="20"/>
                          <w:szCs w:val="20"/>
                        </w:rPr>
                        <w:t xml:space="preserve">t </w:t>
                      </w:r>
                      <w:r w:rsidR="00AF1682">
                        <w:rPr>
                          <w:sz w:val="20"/>
                          <w:szCs w:val="20"/>
                        </w:rPr>
                        <w:t>c</w:t>
                      </w:r>
                      <w:r w:rsidR="00401F31">
                        <w:rPr>
                          <w:sz w:val="20"/>
                          <w:szCs w:val="20"/>
                        </w:rPr>
                        <w:t xml:space="preserve">osts are estimated at </w:t>
                      </w:r>
                      <w:r w:rsidR="00401F31">
                        <w:rPr>
                          <w:sz w:val="21"/>
                        </w:rPr>
                        <w:t>$12,626.32</w:t>
                      </w:r>
                      <w:r w:rsidR="00373184">
                        <w:rPr>
                          <w:sz w:val="20"/>
                          <w:szCs w:val="20"/>
                        </w:rPr>
                        <w:t xml:space="preserve">.  </w:t>
                      </w:r>
                      <w:r w:rsidR="00401F31">
                        <w:rPr>
                          <w:sz w:val="20"/>
                          <w:szCs w:val="20"/>
                        </w:rPr>
                        <w:t xml:space="preserve">All but $1,500 </w:t>
                      </w:r>
                      <w:r w:rsidR="00373184">
                        <w:rPr>
                          <w:sz w:val="20"/>
                          <w:szCs w:val="20"/>
                        </w:rPr>
                        <w:t xml:space="preserve">of the funding is being provided by </w:t>
                      </w:r>
                      <w:r w:rsidR="00401F31">
                        <w:rPr>
                          <w:sz w:val="20"/>
                          <w:szCs w:val="20"/>
                        </w:rPr>
                        <w:t>the Department of Biochemistry/Biophysics &amp; Molecular Biology.  A $1,500</w:t>
                      </w:r>
                      <w:r>
                        <w:rPr>
                          <w:sz w:val="20"/>
                          <w:szCs w:val="20"/>
                        </w:rPr>
                        <w:t xml:space="preserve"> </w:t>
                      </w:r>
                      <w:r w:rsidR="003F33AC">
                        <w:rPr>
                          <w:sz w:val="20"/>
                          <w:szCs w:val="20"/>
                        </w:rPr>
                        <w:t>loan is requested</w:t>
                      </w:r>
                      <w:r w:rsidRPr="00F87474">
                        <w:rPr>
                          <w:sz w:val="20"/>
                          <w:szCs w:val="20"/>
                        </w:rPr>
                        <w:t xml:space="preserve">.  </w:t>
                      </w:r>
                      <w:r w:rsidRPr="00F87474">
                        <w:rPr>
                          <w:sz w:val="20"/>
                          <w:szCs w:val="20"/>
                        </w:rPr>
                        <w:t>Expec</w:t>
                      </w:r>
                      <w:r>
                        <w:rPr>
                          <w:sz w:val="20"/>
                          <w:szCs w:val="20"/>
                        </w:rPr>
                        <w:t>t</w:t>
                      </w:r>
                      <w:r w:rsidR="00AF1682">
                        <w:rPr>
                          <w:sz w:val="20"/>
                          <w:szCs w:val="20"/>
                        </w:rPr>
                        <w:t>ed</w:t>
                      </w:r>
                      <w:r w:rsidR="00401F31">
                        <w:rPr>
                          <w:sz w:val="20"/>
                          <w:szCs w:val="20"/>
                        </w:rPr>
                        <w:t xml:space="preserve"> annual savings equals $237</w:t>
                      </w:r>
                      <w:r>
                        <w:rPr>
                          <w:sz w:val="20"/>
                          <w:szCs w:val="20"/>
                        </w:rPr>
                        <w:t>/year</w:t>
                      </w:r>
                      <w:r w:rsidR="00AF1682">
                        <w:rPr>
                          <w:sz w:val="20"/>
                          <w:szCs w:val="20"/>
                        </w:rPr>
                        <w:t xml:space="preserve">, </w:t>
                      </w:r>
                      <w:r>
                        <w:rPr>
                          <w:sz w:val="20"/>
                          <w:szCs w:val="20"/>
                        </w:rPr>
                        <w:t>wi</w:t>
                      </w:r>
                      <w:r w:rsidR="00E53745">
                        <w:rPr>
                          <w:sz w:val="20"/>
                          <w:szCs w:val="20"/>
                        </w:rPr>
                        <w:t xml:space="preserve">th a </w:t>
                      </w:r>
                      <w:r w:rsidR="00373184">
                        <w:rPr>
                          <w:sz w:val="20"/>
                          <w:szCs w:val="20"/>
                        </w:rPr>
                        <w:t>tot</w:t>
                      </w:r>
                      <w:r w:rsidR="00401F31">
                        <w:rPr>
                          <w:sz w:val="20"/>
                          <w:szCs w:val="20"/>
                        </w:rPr>
                        <w:t xml:space="preserve">al project payback period of </w:t>
                      </w:r>
                      <w:r w:rsidR="0012077A">
                        <w:rPr>
                          <w:sz w:val="20"/>
                          <w:szCs w:val="20"/>
                        </w:rPr>
                        <w:t>5</w:t>
                      </w:r>
                      <w:bookmarkStart w:id="1" w:name="_GoBack"/>
                      <w:bookmarkEnd w:id="1"/>
                      <w:r w:rsidR="00401F31">
                        <w:rPr>
                          <w:sz w:val="20"/>
                          <w:szCs w:val="20"/>
                        </w:rPr>
                        <w:t xml:space="preserve"> years</w:t>
                      </w:r>
                      <w:r w:rsidRPr="00F87474">
                        <w:rPr>
                          <w:sz w:val="20"/>
                          <w:szCs w:val="20"/>
                        </w:rPr>
                        <w:t>.</w:t>
                      </w:r>
                      <w:r>
                        <w:rPr>
                          <w:sz w:val="20"/>
                          <w:szCs w:val="20"/>
                        </w:rPr>
                        <w:t xml:space="preserve"> </w:t>
                      </w:r>
                      <w:r w:rsidR="00C60970">
                        <w:rPr>
                          <w:sz w:val="20"/>
                          <w:szCs w:val="20"/>
                        </w:rPr>
                        <w:t xml:space="preserve"> Payback period for funding request has been confirmed for 5 years.</w:t>
                      </w:r>
                    </w:p>
                    <w:p w14:paraId="423D6A36" w14:textId="77777777" w:rsidR="00B80C28" w:rsidRDefault="00B80C28">
                      <w:pPr>
                        <w:rPr>
                          <w:sz w:val="20"/>
                          <w:szCs w:val="20"/>
                        </w:rPr>
                      </w:pPr>
                    </w:p>
                    <w:p w14:paraId="49206512" w14:textId="77777777" w:rsidR="00A4627B" w:rsidRDefault="00A4627B">
                      <w:pPr>
                        <w:rPr>
                          <w:sz w:val="20"/>
                          <w:szCs w:val="20"/>
                        </w:rPr>
                      </w:pPr>
                    </w:p>
                    <w:p w14:paraId="7AD23A01" w14:textId="77777777" w:rsidR="00FC276F" w:rsidRPr="00FC276F" w:rsidRDefault="00FC276F" w:rsidP="00FC276F">
                      <w:pPr>
                        <w:rPr>
                          <w:b/>
                          <w:sz w:val="20"/>
                          <w:szCs w:val="20"/>
                          <w:u w:val="single"/>
                        </w:rPr>
                      </w:pPr>
                      <w:r w:rsidRPr="00FC276F">
                        <w:rPr>
                          <w:b/>
                          <w:sz w:val="20"/>
                          <w:szCs w:val="20"/>
                          <w:u w:val="single"/>
                        </w:rPr>
                        <w:t>Project Outcomes:</w:t>
                      </w:r>
                    </w:p>
                    <w:p w14:paraId="6E0829BA" w14:textId="77777777" w:rsidR="003E21FF" w:rsidRPr="003E21FF" w:rsidRDefault="009B0D82" w:rsidP="003E21FF">
                      <w:pPr>
                        <w:rPr>
                          <w:sz w:val="20"/>
                          <w:szCs w:val="20"/>
                        </w:rPr>
                      </w:pPr>
                      <w:r>
                        <w:rPr>
                          <w:sz w:val="20"/>
                          <w:szCs w:val="20"/>
                        </w:rPr>
                        <w:t xml:space="preserve"> </w:t>
                      </w:r>
                      <w:r w:rsidR="003E21FF" w:rsidRPr="003E21FF">
                        <w:rPr>
                          <w:sz w:val="20"/>
                          <w:szCs w:val="20"/>
                        </w:rPr>
                        <w:t>In contin</w:t>
                      </w:r>
                      <w:r w:rsidR="003E21FF">
                        <w:rPr>
                          <w:sz w:val="20"/>
                          <w:szCs w:val="20"/>
                        </w:rPr>
                        <w:t xml:space="preserve">uing </w:t>
                      </w:r>
                      <w:r w:rsidR="003E21FF" w:rsidRPr="003E21FF">
                        <w:rPr>
                          <w:sz w:val="20"/>
                          <w:szCs w:val="20"/>
                        </w:rPr>
                        <w:t xml:space="preserve">focus on increased efficiency of campus operations through environmental sustainability, there are specific areas of opportunity that offer immediate and significant achievements toward reaching this goal.  Increasing the efficiency of our numerous laboratory spaces is one area of significant opportunity.  </w:t>
                      </w:r>
                    </w:p>
                    <w:p w14:paraId="4A35BE07" w14:textId="77777777" w:rsidR="003E21FF" w:rsidRPr="003E21FF" w:rsidRDefault="003E21FF" w:rsidP="003E21FF">
                      <w:pPr>
                        <w:rPr>
                          <w:sz w:val="20"/>
                          <w:szCs w:val="20"/>
                        </w:rPr>
                      </w:pPr>
                    </w:p>
                    <w:p w14:paraId="0AC7FD52" w14:textId="77777777" w:rsidR="003E21FF" w:rsidRPr="003E21FF" w:rsidRDefault="003E21FF" w:rsidP="003E21FF">
                      <w:pPr>
                        <w:rPr>
                          <w:sz w:val="20"/>
                          <w:szCs w:val="20"/>
                        </w:rPr>
                      </w:pPr>
                      <w:r w:rsidRPr="003E21FF">
                        <w:rPr>
                          <w:sz w:val="20"/>
                          <w:szCs w:val="20"/>
                        </w:rPr>
                        <w:t xml:space="preserve">This project also furthers the collective impact of all energy efficiency and sustainability-focused projects and initiatives through building upon and expanding their success and achievements.  In addition, this </w:t>
                      </w:r>
                      <w:r w:rsidR="00BD6981">
                        <w:rPr>
                          <w:sz w:val="20"/>
                          <w:szCs w:val="20"/>
                        </w:rPr>
                        <w:t xml:space="preserve">approach </w:t>
                      </w:r>
                      <w:r w:rsidRPr="003E21FF">
                        <w:rPr>
                          <w:sz w:val="20"/>
                          <w:szCs w:val="20"/>
                        </w:rPr>
                        <w:t>to increasing efficiency</w:t>
                      </w:r>
                      <w:r w:rsidR="00BD6981">
                        <w:rPr>
                          <w:sz w:val="20"/>
                          <w:szCs w:val="20"/>
                        </w:rPr>
                        <w:t xml:space="preserve"> and commitment to sustainability, through focus on and development of a procurement program/protocol </w:t>
                      </w:r>
                      <w:r w:rsidRPr="003E21FF">
                        <w:rPr>
                          <w:sz w:val="20"/>
                          <w:szCs w:val="20"/>
                        </w:rPr>
                        <w:t>is very transferrable to other educational institutions as well as businesses and communities.</w:t>
                      </w:r>
                    </w:p>
                    <w:p w14:paraId="354DE00C" w14:textId="77777777" w:rsidR="00B80C28" w:rsidRPr="00D66304" w:rsidRDefault="009B0D82">
                      <w:pPr>
                        <w:rPr>
                          <w:sz w:val="20"/>
                          <w:szCs w:val="20"/>
                        </w:rPr>
                      </w:pPr>
                      <w:r>
                        <w:rPr>
                          <w:sz w:val="20"/>
                          <w:szCs w:val="20"/>
                        </w:rPr>
                        <w:t xml:space="preserve"> </w:t>
                      </w:r>
                    </w:p>
                    <w:p w14:paraId="0798FB1D" w14:textId="77777777" w:rsidR="00B80C28" w:rsidRPr="00D66304" w:rsidRDefault="00B80C28" w:rsidP="004F6376"/>
                  </w:txbxContent>
                </v:textbox>
              </v:shape>
            </w:pict>
          </mc:Fallback>
        </mc:AlternateContent>
      </w:r>
      <w:r w:rsidR="00EF11D2">
        <w:rPr>
          <w:b/>
          <w:noProof/>
          <w:color w:val="008000"/>
          <w:sz w:val="28"/>
          <w:szCs w:val="28"/>
        </w:rPr>
        <mc:AlternateContent>
          <mc:Choice Requires="wps">
            <w:drawing>
              <wp:anchor distT="0" distB="0" distL="114300" distR="114300" simplePos="0" relativeHeight="251655168" behindDoc="0" locked="0" layoutInCell="1" allowOverlap="1" wp14:anchorId="61846302" wp14:editId="2ED71C38">
                <wp:simplePos x="0" y="0"/>
                <wp:positionH relativeFrom="column">
                  <wp:posOffset>1828800</wp:posOffset>
                </wp:positionH>
                <wp:positionV relativeFrom="paragraph">
                  <wp:posOffset>228600</wp:posOffset>
                </wp:positionV>
                <wp:extent cx="4000500" cy="457200"/>
                <wp:effectExtent l="9525" t="9525"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57200"/>
                        </a:xfrm>
                        <a:prstGeom prst="rect">
                          <a:avLst/>
                        </a:prstGeom>
                        <a:solidFill>
                          <a:srgbClr val="FFFFFF"/>
                        </a:solidFill>
                        <a:ln w="9525">
                          <a:solidFill>
                            <a:srgbClr val="000000"/>
                          </a:solidFill>
                          <a:miter lim="800000"/>
                          <a:headEnd/>
                          <a:tailEnd/>
                        </a:ln>
                      </wps:spPr>
                      <wps:txbx>
                        <w:txbxContent>
                          <w:p w14:paraId="24E5DA1A" w14:textId="77777777" w:rsidR="00B80C28" w:rsidRPr="00D66304" w:rsidRDefault="00B80C28">
                            <w:pPr>
                              <w:rPr>
                                <w:b/>
                                <w:sz w:val="20"/>
                                <w:szCs w:val="20"/>
                                <w:u w:val="single"/>
                              </w:rPr>
                            </w:pPr>
                            <w:r w:rsidRPr="00D66304">
                              <w:rPr>
                                <w:b/>
                                <w:sz w:val="20"/>
                                <w:szCs w:val="20"/>
                                <w:u w:val="single"/>
                              </w:rPr>
                              <w:t>Applicant</w:t>
                            </w:r>
                          </w:p>
                          <w:p w14:paraId="20ECD497" w14:textId="77777777" w:rsidR="00B80C28" w:rsidRPr="00D66304" w:rsidRDefault="00B80C28">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14:paraId="38A460B9" w14:textId="77777777" w:rsidR="00B80C28" w:rsidRDefault="00B80C28">
                            <w:pPr>
                              <w:rPr>
                                <w:sz w:val="20"/>
                                <w:szCs w:val="20"/>
                              </w:rPr>
                            </w:pPr>
                          </w:p>
                          <w:p w14:paraId="151F7812" w14:textId="77777777" w:rsidR="00B80C28" w:rsidRPr="00D66304" w:rsidRDefault="00B80C28">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 o:spid="_x0000_s1028" type="#_x0000_t202" style="position:absolute;margin-left:2in;margin-top:18pt;width:31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">
                <v:textbox>
                  <w:txbxContent>
                    <w:p w:rsidR="00B80C28" w:rsidRPr="00D66304" w:rsidRDefault="00B80C28">
                      <w:pPr>
                        <w:rPr>
                          <w:b/>
                          <w:sz w:val="20"/>
                          <w:szCs w:val="20"/>
                          <w:u w:val="single"/>
                        </w:rPr>
                      </w:pPr>
                      <w:r w:rsidRPr="00D66304">
                        <w:rPr>
                          <w:b/>
                          <w:sz w:val="20"/>
                          <w:szCs w:val="20"/>
                          <w:u w:val="single"/>
                        </w:rPr>
                        <w:t>Applicant</w:t>
                      </w:r>
                    </w:p>
                    <w:p w:rsidR="00B80C28" w:rsidRPr="00D66304" w:rsidRDefault="00B80C28">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rsidR="00B80C28" w:rsidRDefault="00B80C28">
                      <w:pPr>
                        <w:rPr>
                          <w:sz w:val="20"/>
                          <w:szCs w:val="20"/>
                        </w:rPr>
                      </w:pPr>
                    </w:p>
                    <w:p w:rsidR="00B80C28" w:rsidRPr="00D66304" w:rsidRDefault="00B80C28">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v:textbox>
              </v:shape>
            </w:pict>
          </mc:Fallback>
        </mc:AlternateContent>
      </w:r>
      <w:r w:rsidR="00EF11D2">
        <w:rPr>
          <w:noProof/>
        </w:rPr>
        <mc:AlternateContent>
          <mc:Choice Requires="wps">
            <w:drawing>
              <wp:anchor distT="0" distB="0" distL="114300" distR="114300" simplePos="0" relativeHeight="251658240" behindDoc="0" locked="0" layoutInCell="1" allowOverlap="1" wp14:anchorId="0D6257AE" wp14:editId="10CA5EB1">
                <wp:simplePos x="0" y="0"/>
                <wp:positionH relativeFrom="column">
                  <wp:posOffset>0</wp:posOffset>
                </wp:positionH>
                <wp:positionV relativeFrom="paragraph">
                  <wp:posOffset>0</wp:posOffset>
                </wp:positionV>
                <wp:extent cx="6257925" cy="1034415"/>
                <wp:effectExtent l="9525" t="9525" r="9525" b="13335"/>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034415"/>
                        </a:xfrm>
                        <a:prstGeom prst="rect">
                          <a:avLst/>
                        </a:prstGeom>
                        <a:solidFill>
                          <a:srgbClr val="FFFFFF"/>
                        </a:solidFill>
                        <a:ln w="9525">
                          <a:solidFill>
                            <a:srgbClr val="000000"/>
                          </a:solidFill>
                          <a:miter lim="800000"/>
                          <a:headEnd/>
                          <a:tailEnd/>
                        </a:ln>
                      </wps:spPr>
                      <wps:txbx>
                        <w:txbxContent>
                          <w:p w14:paraId="11D773F9" w14:textId="77777777" w:rsidR="00B80C28" w:rsidRPr="001C6FBC" w:rsidRDefault="00B80C28"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bCs/>
                                <w:noProof/>
                                <w:color w:val="7FC31C"/>
                                <w:kern w:val="36"/>
                                <w:sz w:val="36"/>
                                <w:szCs w:val="36"/>
                              </w:rPr>
                              <w:drawing>
                                <wp:inline distT="0" distB="0" distL="0" distR="0" wp14:anchorId="1FEE44E6" wp14:editId="12D5E900">
                                  <wp:extent cx="6248400" cy="933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248400" cy="933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 o:spid="_x0000_s1029" type="#_x0000_t202" style="position:absolute;margin-left:0;margin-top:0;width:492.75pt;height:81.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">
                <v:textbox style="mso-fit-shape-to-text:t">
                  <w:txbxContent>
                    <w:p w:rsidR="00B80C28" w:rsidRPr="001C6FBC" w:rsidRDefault="00B80C28"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bCs/>
                          <w:noProof/>
                          <w:color w:val="7FC31C"/>
                          <w:kern w:val="36"/>
                          <w:sz w:val="36"/>
                          <w:szCs w:val="36"/>
                        </w:rPr>
                        <w:drawing>
                          <wp:inline distT="0" distB="0" distL="0" distR="0">
                            <wp:extent cx="6248400" cy="933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248400" cy="933450"/>
                                    </a:xfrm>
                                    <a:prstGeom prst="rect">
                                      <a:avLst/>
                                    </a:prstGeom>
                                    <a:noFill/>
                                    <a:ln w="9525">
                                      <a:noFill/>
                                      <a:miter lim="800000"/>
                                      <a:headEnd/>
                                      <a:tailEnd/>
                                    </a:ln>
                                  </pic:spPr>
                                </pic:pic>
                              </a:graphicData>
                            </a:graphic>
                          </wp:inline>
                        </w:drawing>
                      </w:r>
                    </w:p>
                  </w:txbxContent>
                </v:textbox>
                <w10:wrap type="square"/>
              </v:shape>
            </w:pict>
          </mc:Fallback>
        </mc:AlternateContent>
      </w:r>
      <w:r w:rsidR="0021759D">
        <w:rPr>
          <w:b/>
          <w:color w:val="008000"/>
          <w:sz w:val="28"/>
          <w:szCs w:val="28"/>
        </w:rPr>
        <w:t xml:space="preserve">  </w:t>
      </w:r>
      <w:r w:rsidR="00C83E2B" w:rsidRPr="00C83E2B">
        <w:rPr>
          <w:b/>
          <w:color w:val="008000"/>
          <w:sz w:val="28"/>
          <w:szCs w:val="28"/>
        </w:rPr>
        <w:t>Live Green Loan Fund – Project Proposal</w:t>
      </w:r>
      <w:r w:rsidR="005548BB">
        <w:rPr>
          <w:b/>
          <w:color w:val="008000"/>
          <w:sz w:val="28"/>
          <w:szCs w:val="28"/>
        </w:rPr>
        <w:t xml:space="preserve">   </w:t>
      </w:r>
    </w:p>
    <w:p w14:paraId="49F72B32" w14:textId="77777777" w:rsidR="00810466" w:rsidRPr="00810466" w:rsidRDefault="00810466" w:rsidP="00810466">
      <w:pPr>
        <w:rPr>
          <w:sz w:val="28"/>
          <w:szCs w:val="28"/>
        </w:rPr>
      </w:pPr>
    </w:p>
    <w:p w14:paraId="2A40E89E" w14:textId="77777777" w:rsidR="00810466" w:rsidRPr="00810466" w:rsidRDefault="00810466" w:rsidP="00810466">
      <w:pPr>
        <w:rPr>
          <w:sz w:val="28"/>
          <w:szCs w:val="28"/>
        </w:rPr>
      </w:pPr>
    </w:p>
    <w:p w14:paraId="1728CBDE" w14:textId="77777777" w:rsidR="00810466" w:rsidRPr="00810466" w:rsidRDefault="00810466" w:rsidP="00810466">
      <w:pPr>
        <w:rPr>
          <w:sz w:val="28"/>
          <w:szCs w:val="28"/>
        </w:rPr>
      </w:pPr>
    </w:p>
    <w:p w14:paraId="1321CEA8" w14:textId="77777777" w:rsidR="00810466" w:rsidRPr="00810466" w:rsidRDefault="00810466" w:rsidP="00810466">
      <w:pPr>
        <w:rPr>
          <w:sz w:val="28"/>
          <w:szCs w:val="28"/>
        </w:rPr>
      </w:pPr>
    </w:p>
    <w:p w14:paraId="1301AFB1" w14:textId="77777777" w:rsidR="00810466" w:rsidRPr="00810466" w:rsidRDefault="00810466" w:rsidP="00810466">
      <w:pPr>
        <w:rPr>
          <w:sz w:val="28"/>
          <w:szCs w:val="28"/>
        </w:rPr>
      </w:pPr>
    </w:p>
    <w:p w14:paraId="42BDD6AB" w14:textId="77777777" w:rsidR="00810466" w:rsidRPr="00810466" w:rsidRDefault="00810466" w:rsidP="00810466">
      <w:pPr>
        <w:rPr>
          <w:sz w:val="28"/>
          <w:szCs w:val="28"/>
        </w:rPr>
      </w:pPr>
    </w:p>
    <w:p w14:paraId="07E12EE6" w14:textId="77777777" w:rsidR="00810466" w:rsidRPr="00810466" w:rsidRDefault="00810466" w:rsidP="00810466">
      <w:pPr>
        <w:rPr>
          <w:sz w:val="28"/>
          <w:szCs w:val="28"/>
        </w:rPr>
      </w:pPr>
    </w:p>
    <w:p w14:paraId="64D0D9AF" w14:textId="77777777" w:rsidR="00810466" w:rsidRPr="00810466" w:rsidRDefault="00810466" w:rsidP="00810466">
      <w:pPr>
        <w:rPr>
          <w:sz w:val="28"/>
          <w:szCs w:val="28"/>
        </w:rPr>
      </w:pPr>
    </w:p>
    <w:p w14:paraId="3B3C0E41" w14:textId="77777777" w:rsidR="00810466" w:rsidRPr="00810466" w:rsidRDefault="00810466" w:rsidP="00810466">
      <w:pPr>
        <w:rPr>
          <w:sz w:val="28"/>
          <w:szCs w:val="28"/>
        </w:rPr>
      </w:pPr>
    </w:p>
    <w:p w14:paraId="09FB9AE0" w14:textId="77777777" w:rsidR="00810466" w:rsidRPr="00810466" w:rsidRDefault="00810466" w:rsidP="00810466">
      <w:pPr>
        <w:rPr>
          <w:sz w:val="28"/>
          <w:szCs w:val="28"/>
        </w:rPr>
      </w:pPr>
    </w:p>
    <w:p w14:paraId="14712CE3" w14:textId="77777777" w:rsidR="00810466" w:rsidRPr="00810466" w:rsidRDefault="00810466" w:rsidP="00810466">
      <w:pPr>
        <w:rPr>
          <w:sz w:val="28"/>
          <w:szCs w:val="28"/>
        </w:rPr>
      </w:pPr>
    </w:p>
    <w:p w14:paraId="54D3CC11" w14:textId="77777777" w:rsidR="00810466" w:rsidRPr="00810466" w:rsidRDefault="00810466" w:rsidP="00810466">
      <w:pPr>
        <w:rPr>
          <w:sz w:val="28"/>
          <w:szCs w:val="28"/>
        </w:rPr>
      </w:pPr>
    </w:p>
    <w:p w14:paraId="5C488C94" w14:textId="77777777" w:rsidR="00810466" w:rsidRPr="00810466" w:rsidRDefault="00810466" w:rsidP="00810466">
      <w:pPr>
        <w:rPr>
          <w:sz w:val="28"/>
          <w:szCs w:val="28"/>
        </w:rPr>
      </w:pPr>
    </w:p>
    <w:p w14:paraId="6645F2E3" w14:textId="77777777" w:rsidR="00810466" w:rsidRPr="00810466" w:rsidRDefault="00810466" w:rsidP="00810466">
      <w:pPr>
        <w:rPr>
          <w:sz w:val="28"/>
          <w:szCs w:val="28"/>
        </w:rPr>
      </w:pPr>
    </w:p>
    <w:p w14:paraId="2483E89A" w14:textId="77777777" w:rsidR="00810466" w:rsidRPr="00810466" w:rsidRDefault="00810466" w:rsidP="00810466">
      <w:pPr>
        <w:rPr>
          <w:sz w:val="28"/>
          <w:szCs w:val="28"/>
        </w:rPr>
      </w:pPr>
    </w:p>
    <w:p w14:paraId="737F1244" w14:textId="77777777" w:rsidR="00810466" w:rsidRPr="00810466" w:rsidRDefault="00810466" w:rsidP="00810466">
      <w:pPr>
        <w:rPr>
          <w:sz w:val="28"/>
          <w:szCs w:val="28"/>
        </w:rPr>
      </w:pPr>
    </w:p>
    <w:p w14:paraId="6CECAEFD" w14:textId="77777777" w:rsidR="00810466" w:rsidRPr="00810466" w:rsidRDefault="00810466" w:rsidP="00810466">
      <w:pPr>
        <w:rPr>
          <w:sz w:val="28"/>
          <w:szCs w:val="28"/>
        </w:rPr>
      </w:pPr>
    </w:p>
    <w:p w14:paraId="4F021C84" w14:textId="77777777" w:rsidR="00810466" w:rsidRPr="00810466" w:rsidRDefault="00810466" w:rsidP="00810466">
      <w:pPr>
        <w:rPr>
          <w:sz w:val="28"/>
          <w:szCs w:val="28"/>
        </w:rPr>
      </w:pPr>
    </w:p>
    <w:p w14:paraId="1F0CD07E" w14:textId="77777777" w:rsidR="00810466" w:rsidRPr="00810466" w:rsidRDefault="00810466" w:rsidP="00810466">
      <w:pPr>
        <w:rPr>
          <w:sz w:val="28"/>
          <w:szCs w:val="28"/>
        </w:rPr>
      </w:pPr>
    </w:p>
    <w:p w14:paraId="49A731C3" w14:textId="77777777" w:rsidR="00810466" w:rsidRPr="00810466" w:rsidRDefault="00810466" w:rsidP="00810466">
      <w:pPr>
        <w:rPr>
          <w:sz w:val="28"/>
          <w:szCs w:val="28"/>
        </w:rPr>
      </w:pPr>
    </w:p>
    <w:p w14:paraId="2E2CE453" w14:textId="77777777" w:rsidR="00810466" w:rsidRPr="00810466" w:rsidRDefault="00810466" w:rsidP="00810466">
      <w:pPr>
        <w:rPr>
          <w:sz w:val="28"/>
          <w:szCs w:val="28"/>
        </w:rPr>
      </w:pPr>
    </w:p>
    <w:p w14:paraId="0B401FDE" w14:textId="77777777" w:rsidR="00810466" w:rsidRPr="00810466" w:rsidRDefault="00810466" w:rsidP="00810466">
      <w:pPr>
        <w:rPr>
          <w:sz w:val="28"/>
          <w:szCs w:val="28"/>
        </w:rPr>
      </w:pPr>
    </w:p>
    <w:p w14:paraId="361347B7" w14:textId="77777777" w:rsidR="00810466" w:rsidRPr="00810466" w:rsidRDefault="00810466" w:rsidP="00810466">
      <w:pPr>
        <w:rPr>
          <w:sz w:val="28"/>
          <w:szCs w:val="28"/>
        </w:rPr>
      </w:pPr>
    </w:p>
    <w:p w14:paraId="1CB2F693" w14:textId="77777777" w:rsidR="00810466" w:rsidRPr="00810466" w:rsidRDefault="00810466" w:rsidP="00810466">
      <w:pPr>
        <w:rPr>
          <w:sz w:val="28"/>
          <w:szCs w:val="28"/>
        </w:rPr>
      </w:pPr>
    </w:p>
    <w:p w14:paraId="18AA16A2" w14:textId="77777777" w:rsidR="00810466" w:rsidRPr="00810466" w:rsidRDefault="00810466" w:rsidP="00810466">
      <w:pPr>
        <w:rPr>
          <w:sz w:val="28"/>
          <w:szCs w:val="28"/>
        </w:rPr>
      </w:pPr>
    </w:p>
    <w:p w14:paraId="5033054A" w14:textId="77777777" w:rsidR="00810466" w:rsidRPr="00810466" w:rsidRDefault="00810466" w:rsidP="00810466">
      <w:pPr>
        <w:rPr>
          <w:sz w:val="28"/>
          <w:szCs w:val="28"/>
        </w:rPr>
      </w:pPr>
    </w:p>
    <w:p w14:paraId="505EC9D0" w14:textId="77777777" w:rsidR="00810466" w:rsidRDefault="00810466" w:rsidP="00810466">
      <w:pPr>
        <w:rPr>
          <w:sz w:val="28"/>
          <w:szCs w:val="28"/>
        </w:rPr>
      </w:pPr>
    </w:p>
    <w:p w14:paraId="5F7119E9" w14:textId="77777777" w:rsidR="00810466" w:rsidRDefault="00810466" w:rsidP="00810466">
      <w:pPr>
        <w:rPr>
          <w:sz w:val="28"/>
          <w:szCs w:val="28"/>
        </w:rPr>
      </w:pPr>
    </w:p>
    <w:p w14:paraId="10FBE853" w14:textId="77777777" w:rsidR="00810466" w:rsidRDefault="00810466">
      <w:pPr>
        <w:rPr>
          <w:sz w:val="28"/>
          <w:szCs w:val="28"/>
        </w:rPr>
      </w:pPr>
      <w:r>
        <w:rPr>
          <w:sz w:val="28"/>
          <w:szCs w:val="28"/>
        </w:rPr>
        <w:br w:type="page"/>
      </w:r>
      <w:r w:rsidR="007845E3">
        <w:rPr>
          <w:sz w:val="28"/>
          <w:szCs w:val="28"/>
        </w:rPr>
        <w:lastRenderedPageBreak/>
        <w:t xml:space="preserve">  </w:t>
      </w:r>
    </w:p>
    <w:p w14:paraId="2B0C621D" w14:textId="77777777" w:rsidR="00810466" w:rsidRDefault="00EF11D2" w:rsidP="00810466">
      <w:pPr>
        <w:rPr>
          <w:sz w:val="28"/>
          <w:szCs w:val="28"/>
        </w:rPr>
      </w:pPr>
      <w:r>
        <w:rPr>
          <w:noProof/>
          <w:sz w:val="28"/>
          <w:szCs w:val="28"/>
        </w:rPr>
        <mc:AlternateContent>
          <mc:Choice Requires="wps">
            <w:drawing>
              <wp:anchor distT="0" distB="0" distL="114300" distR="114300" simplePos="0" relativeHeight="251663360" behindDoc="0" locked="0" layoutInCell="1" allowOverlap="1" wp14:anchorId="3E9F73C8" wp14:editId="0629A470">
                <wp:simplePos x="0" y="0"/>
                <wp:positionH relativeFrom="column">
                  <wp:align>center</wp:align>
                </wp:positionH>
                <wp:positionV relativeFrom="paragraph">
                  <wp:posOffset>-433705</wp:posOffset>
                </wp:positionV>
                <wp:extent cx="6284595" cy="2980690"/>
                <wp:effectExtent l="9525" t="8890" r="11430" b="10795"/>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4595" cy="2980690"/>
                        </a:xfrm>
                        <a:prstGeom prst="rect">
                          <a:avLst/>
                        </a:prstGeom>
                        <a:solidFill>
                          <a:srgbClr val="FFFFFF"/>
                        </a:solidFill>
                        <a:ln w="9525">
                          <a:solidFill>
                            <a:srgbClr val="000000"/>
                          </a:solidFill>
                          <a:miter lim="800000"/>
                          <a:headEnd/>
                          <a:tailEnd/>
                        </a:ln>
                      </wps:spPr>
                      <wps:txbx>
                        <w:txbxContent>
                          <w:p w14:paraId="49E36D38" w14:textId="77777777" w:rsidR="00B80C28" w:rsidRDefault="00B80C28" w:rsidP="0004422D"/>
                          <w:p w14:paraId="34E1C9D9" w14:textId="77777777" w:rsidR="00B80C28" w:rsidRPr="00C07418" w:rsidRDefault="00B80C28" w:rsidP="0004422D">
                            <w:pPr>
                              <w:rPr>
                                <w:b/>
                                <w:sz w:val="20"/>
                                <w:szCs w:val="20"/>
                                <w:u w:val="single"/>
                              </w:rPr>
                            </w:pPr>
                            <w:r w:rsidRPr="00C07418">
                              <w:rPr>
                                <w:b/>
                                <w:sz w:val="20"/>
                                <w:szCs w:val="20"/>
                                <w:u w:val="single"/>
                              </w:rPr>
                              <w:t>Confirmation of Due Diligence:</w:t>
                            </w:r>
                          </w:p>
                          <w:p w14:paraId="55094EC4" w14:textId="77777777" w:rsidR="00B80C28" w:rsidRDefault="00B80C28" w:rsidP="0004422D">
                            <w:pPr>
                              <w:rPr>
                                <w:sz w:val="20"/>
                                <w:szCs w:val="20"/>
                              </w:rPr>
                            </w:pPr>
                            <w:r>
                              <w:rPr>
                                <w:sz w:val="20"/>
                                <w:szCs w:val="20"/>
                              </w:rPr>
                              <w:t xml:space="preserve">Technical and financial viability is considered satisfactory for the scope of this project.  </w:t>
                            </w:r>
                          </w:p>
                          <w:p w14:paraId="611F933D" w14:textId="77777777" w:rsidR="00B80C28" w:rsidRDefault="00B80C28" w:rsidP="0004422D">
                            <w:pPr>
                              <w:rPr>
                                <w:sz w:val="20"/>
                                <w:szCs w:val="20"/>
                              </w:rPr>
                            </w:pPr>
                            <w:r>
                              <w:rPr>
                                <w:sz w:val="20"/>
                                <w:szCs w:val="20"/>
                              </w:rPr>
                              <w:t xml:space="preserve">Required signatures for project administrative approval have been received (see attached application signature page). </w:t>
                            </w:r>
                          </w:p>
                          <w:p w14:paraId="1360636E" w14:textId="77777777" w:rsidR="00B80C28" w:rsidRDefault="00B80C28" w:rsidP="0004422D">
                            <w:pPr>
                              <w:rPr>
                                <w:sz w:val="20"/>
                                <w:szCs w:val="20"/>
                              </w:rPr>
                            </w:pPr>
                          </w:p>
                          <w:p w14:paraId="73D32563" w14:textId="77777777" w:rsidR="00B80C28" w:rsidRDefault="00B80C28" w:rsidP="0004422D">
                            <w:pPr>
                              <w:rPr>
                                <w:b/>
                                <w:sz w:val="20"/>
                                <w:szCs w:val="20"/>
                                <w:u w:val="single"/>
                              </w:rPr>
                            </w:pPr>
                            <w:r w:rsidRPr="00737801">
                              <w:rPr>
                                <w:b/>
                                <w:sz w:val="20"/>
                                <w:szCs w:val="20"/>
                                <w:u w:val="single"/>
                              </w:rPr>
                              <w:t>Funding Recommendation by Live Green Loan Fund Committee:</w:t>
                            </w:r>
                          </w:p>
                          <w:p w14:paraId="064E2A2C" w14:textId="77777777" w:rsidR="00B80C28" w:rsidRPr="00737801" w:rsidRDefault="003C49EB" w:rsidP="0004422D">
                            <w:pPr>
                              <w:rPr>
                                <w:sz w:val="20"/>
                                <w:szCs w:val="20"/>
                              </w:rPr>
                            </w:pPr>
                            <w:r>
                              <w:rPr>
                                <w:sz w:val="20"/>
                                <w:szCs w:val="20"/>
                              </w:rPr>
                              <w:t>$1,500</w:t>
                            </w:r>
                          </w:p>
                          <w:p w14:paraId="7FB4A057" w14:textId="77777777" w:rsidR="00B80C28" w:rsidRDefault="00B80C28" w:rsidP="0004422D"/>
                          <w:p w14:paraId="4F7818F3" w14:textId="77777777" w:rsidR="00B80C28" w:rsidRPr="00737801" w:rsidRDefault="00A4627B" w:rsidP="0004422D">
                            <w:pPr>
                              <w:rPr>
                                <w:b/>
                                <w:sz w:val="20"/>
                                <w:szCs w:val="20"/>
                                <w:u w:val="single"/>
                              </w:rPr>
                            </w:pPr>
                            <w:r>
                              <w:rPr>
                                <w:b/>
                                <w:sz w:val="20"/>
                                <w:szCs w:val="20"/>
                                <w:u w:val="single"/>
                              </w:rPr>
                              <w:t>Approved</w:t>
                            </w:r>
                            <w:r w:rsidR="00B80C28" w:rsidRPr="00737801">
                              <w:rPr>
                                <w:b/>
                                <w:sz w:val="20"/>
                                <w:szCs w:val="20"/>
                                <w:u w:val="single"/>
                              </w:rPr>
                              <w:t xml:space="preserve"> Action by Live Green Loan Fund Committee:</w:t>
                            </w:r>
                          </w:p>
                          <w:p w14:paraId="4D61F91E" w14:textId="77777777" w:rsidR="00B80C28" w:rsidRPr="00D66304" w:rsidRDefault="00A4627B" w:rsidP="0004422D">
                            <w:pPr>
                              <w:rPr>
                                <w:sz w:val="20"/>
                                <w:szCs w:val="20"/>
                              </w:rPr>
                            </w:pPr>
                            <w:r>
                              <w:rPr>
                                <w:sz w:val="20"/>
                                <w:szCs w:val="20"/>
                              </w:rPr>
                              <w:t>Project approval by Director of Sustainability</w:t>
                            </w:r>
                            <w:r w:rsidR="00B80C28">
                              <w:rPr>
                                <w:sz w:val="20"/>
                                <w:szCs w:val="20"/>
                              </w:rPr>
                              <w:t xml:space="preserve"> and signature of attached Funding Agreement.</w:t>
                            </w:r>
                          </w:p>
                          <w:p w14:paraId="429EE1BE" w14:textId="77777777" w:rsidR="00B80C28" w:rsidRDefault="00B80C28" w:rsidP="0004422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0" o:spid="_x0000_s1030" type="#_x0000_t202" style="position:absolute;margin-left:0;margin-top:-34.15pt;width:494.85pt;height:234.7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">
                <v:textbox>
                  <w:txbxContent>
                    <w:p w:rsidR="00B80C28" w:rsidRDefault="00B80C28" w:rsidP="0004422D"/>
                    <w:p w:rsidR="00B80C28" w:rsidRPr="00C07418" w:rsidRDefault="00B80C28" w:rsidP="0004422D">
                      <w:pPr>
                        <w:rPr>
                          <w:b/>
                          <w:sz w:val="20"/>
                          <w:szCs w:val="20"/>
                          <w:u w:val="single"/>
                        </w:rPr>
                      </w:pPr>
                      <w:r w:rsidRPr="00C07418">
                        <w:rPr>
                          <w:b/>
                          <w:sz w:val="20"/>
                          <w:szCs w:val="20"/>
                          <w:u w:val="single"/>
                        </w:rPr>
                        <w:t>Confirmation of Due Diligence:</w:t>
                      </w:r>
                    </w:p>
                    <w:p w:rsidR="00B80C28" w:rsidRDefault="00B80C28" w:rsidP="0004422D">
                      <w:pPr>
                        <w:rPr>
                          <w:sz w:val="20"/>
                          <w:szCs w:val="20"/>
                        </w:rPr>
                      </w:pPr>
                      <w:r>
                        <w:rPr>
                          <w:sz w:val="20"/>
                          <w:szCs w:val="20"/>
                        </w:rPr>
                        <w:t xml:space="preserve">Technical and financial viability is considered satisfactory for the scope of this project.  </w:t>
                      </w:r>
                    </w:p>
                    <w:p w:rsidR="00B80C28" w:rsidRDefault="00B80C28" w:rsidP="0004422D">
                      <w:pPr>
                        <w:rPr>
                          <w:sz w:val="20"/>
                          <w:szCs w:val="20"/>
                        </w:rPr>
                      </w:pPr>
                      <w:r>
                        <w:rPr>
                          <w:sz w:val="20"/>
                          <w:szCs w:val="20"/>
                        </w:rPr>
                        <w:t xml:space="preserve">Required signatures for project administrative approval have been received (see attached application signature page). </w:t>
                      </w:r>
                    </w:p>
                    <w:p w:rsidR="00B80C28" w:rsidRDefault="00B80C28" w:rsidP="0004422D">
                      <w:pPr>
                        <w:rPr>
                          <w:sz w:val="20"/>
                          <w:szCs w:val="20"/>
                        </w:rPr>
                      </w:pPr>
                    </w:p>
                    <w:p w:rsidR="00B80C28" w:rsidRDefault="00B80C28" w:rsidP="0004422D">
                      <w:pPr>
                        <w:rPr>
                          <w:b/>
                          <w:sz w:val="20"/>
                          <w:szCs w:val="20"/>
                          <w:u w:val="single"/>
                        </w:rPr>
                      </w:pPr>
                      <w:r w:rsidRPr="00737801">
                        <w:rPr>
                          <w:b/>
                          <w:sz w:val="20"/>
                          <w:szCs w:val="20"/>
                          <w:u w:val="single"/>
                        </w:rPr>
                        <w:t>Funding Recommendation by Live Green Loan Fund Committee:</w:t>
                      </w:r>
                    </w:p>
                    <w:p w:rsidR="00B80C28" w:rsidRPr="00737801" w:rsidRDefault="003C49EB" w:rsidP="0004422D">
                      <w:pPr>
                        <w:rPr>
                          <w:sz w:val="20"/>
                          <w:szCs w:val="20"/>
                        </w:rPr>
                      </w:pPr>
                      <w:r>
                        <w:rPr>
                          <w:sz w:val="20"/>
                          <w:szCs w:val="20"/>
                        </w:rPr>
                        <w:t>$1,500</w:t>
                      </w:r>
                    </w:p>
                    <w:p w:rsidR="00B80C28" w:rsidRDefault="00B80C28" w:rsidP="0004422D"/>
                    <w:p w:rsidR="00B80C28" w:rsidRPr="00737801" w:rsidRDefault="00A4627B" w:rsidP="0004422D">
                      <w:pPr>
                        <w:rPr>
                          <w:b/>
                          <w:sz w:val="20"/>
                          <w:szCs w:val="20"/>
                          <w:u w:val="single"/>
                        </w:rPr>
                      </w:pPr>
                      <w:r>
                        <w:rPr>
                          <w:b/>
                          <w:sz w:val="20"/>
                          <w:szCs w:val="20"/>
                          <w:u w:val="single"/>
                        </w:rPr>
                        <w:t>Approved</w:t>
                      </w:r>
                      <w:r w:rsidR="00B80C28" w:rsidRPr="00737801">
                        <w:rPr>
                          <w:b/>
                          <w:sz w:val="20"/>
                          <w:szCs w:val="20"/>
                          <w:u w:val="single"/>
                        </w:rPr>
                        <w:t xml:space="preserve"> Action by Live Green Loan Fund Committee:</w:t>
                      </w:r>
                    </w:p>
                    <w:p w:rsidR="00B80C28" w:rsidRPr="00D66304" w:rsidRDefault="00A4627B" w:rsidP="0004422D">
                      <w:pPr>
                        <w:rPr>
                          <w:sz w:val="20"/>
                          <w:szCs w:val="20"/>
                        </w:rPr>
                      </w:pPr>
                      <w:r>
                        <w:rPr>
                          <w:sz w:val="20"/>
                          <w:szCs w:val="20"/>
                        </w:rPr>
                        <w:t>Project approval by Director of Sustainability</w:t>
                      </w:r>
                      <w:r w:rsidR="00B80C28">
                        <w:rPr>
                          <w:sz w:val="20"/>
                          <w:szCs w:val="20"/>
                        </w:rPr>
                        <w:t xml:space="preserve"> and signature of attached Funding Agreement.</w:t>
                      </w:r>
                    </w:p>
                    <w:p w:rsidR="00B80C28" w:rsidRDefault="00B80C28" w:rsidP="0004422D"/>
                  </w:txbxContent>
                </v:textbox>
              </v:shape>
            </w:pict>
          </mc:Fallback>
        </mc:AlternateContent>
      </w:r>
    </w:p>
    <w:p w14:paraId="151CC196" w14:textId="77777777" w:rsidR="00810466" w:rsidRDefault="00810466" w:rsidP="00810466">
      <w:pPr>
        <w:rPr>
          <w:sz w:val="28"/>
          <w:szCs w:val="28"/>
        </w:rPr>
      </w:pPr>
    </w:p>
    <w:p w14:paraId="0B3B632C" w14:textId="77777777" w:rsidR="00810466" w:rsidRDefault="00810466" w:rsidP="00810466">
      <w:pPr>
        <w:rPr>
          <w:sz w:val="28"/>
          <w:szCs w:val="28"/>
        </w:rPr>
      </w:pPr>
    </w:p>
    <w:p w14:paraId="005853FF" w14:textId="77777777" w:rsidR="00810466" w:rsidRDefault="00810466" w:rsidP="00810466">
      <w:pPr>
        <w:rPr>
          <w:sz w:val="28"/>
          <w:szCs w:val="28"/>
        </w:rPr>
      </w:pPr>
    </w:p>
    <w:p w14:paraId="579B1C47" w14:textId="77777777" w:rsidR="00810466" w:rsidRDefault="00810466" w:rsidP="00810466">
      <w:pPr>
        <w:rPr>
          <w:sz w:val="28"/>
          <w:szCs w:val="28"/>
        </w:rPr>
      </w:pPr>
    </w:p>
    <w:p w14:paraId="7498A3F0" w14:textId="77777777" w:rsidR="00810466" w:rsidRDefault="00810466" w:rsidP="00810466">
      <w:pPr>
        <w:rPr>
          <w:sz w:val="28"/>
          <w:szCs w:val="28"/>
        </w:rPr>
      </w:pPr>
    </w:p>
    <w:p w14:paraId="1ED615BE" w14:textId="77777777" w:rsidR="00810466" w:rsidRDefault="00810466" w:rsidP="00810466">
      <w:pPr>
        <w:rPr>
          <w:sz w:val="28"/>
          <w:szCs w:val="28"/>
        </w:rPr>
      </w:pPr>
    </w:p>
    <w:p w14:paraId="160CCEB3" w14:textId="77777777" w:rsidR="00265DA0" w:rsidRPr="00810466" w:rsidRDefault="00EF11D2" w:rsidP="00810466">
      <w:pPr>
        <w:rPr>
          <w:sz w:val="28"/>
          <w:szCs w:val="28"/>
        </w:rPr>
      </w:pPr>
      <w:r>
        <w:rPr>
          <w:noProof/>
          <w:sz w:val="28"/>
          <w:szCs w:val="28"/>
        </w:rPr>
        <mc:AlternateContent>
          <mc:Choice Requires="wps">
            <w:drawing>
              <wp:anchor distT="0" distB="0" distL="114300" distR="114300" simplePos="0" relativeHeight="251661312" behindDoc="0" locked="0" layoutInCell="1" allowOverlap="1" wp14:anchorId="06961BEE" wp14:editId="47BA38A0">
                <wp:simplePos x="0" y="0"/>
                <wp:positionH relativeFrom="column">
                  <wp:posOffset>-23495</wp:posOffset>
                </wp:positionH>
                <wp:positionV relativeFrom="paragraph">
                  <wp:posOffset>1445260</wp:posOffset>
                </wp:positionV>
                <wp:extent cx="6285230" cy="772795"/>
                <wp:effectExtent l="10160" t="6985" r="10160" b="1079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772795"/>
                        </a:xfrm>
                        <a:prstGeom prst="rect">
                          <a:avLst/>
                        </a:prstGeom>
                        <a:solidFill>
                          <a:srgbClr val="FFFFFF"/>
                        </a:solidFill>
                        <a:ln w="9525">
                          <a:solidFill>
                            <a:srgbClr val="000000"/>
                          </a:solidFill>
                          <a:miter lim="800000"/>
                          <a:headEnd/>
                          <a:tailEnd/>
                        </a:ln>
                      </wps:spPr>
                      <wps:txbx>
                        <w:txbxContent>
                          <w:p w14:paraId="16DC1014" w14:textId="77777777" w:rsidR="00B80C28" w:rsidRPr="00D66304" w:rsidRDefault="00B80C28" w:rsidP="00810466">
                            <w:pPr>
                              <w:rPr>
                                <w:b/>
                                <w:sz w:val="20"/>
                                <w:szCs w:val="20"/>
                                <w:u w:val="single"/>
                              </w:rPr>
                            </w:pPr>
                            <w:r>
                              <w:rPr>
                                <w:b/>
                                <w:sz w:val="20"/>
                                <w:szCs w:val="20"/>
                                <w:u w:val="single"/>
                              </w:rPr>
                              <w:t>On Behalf of the Live Green Loan Fund Committee</w:t>
                            </w:r>
                          </w:p>
                          <w:p w14:paraId="13618E6F" w14:textId="77777777" w:rsidR="00B80C28" w:rsidRDefault="00B80C28" w:rsidP="00810466">
                            <w:pPr>
                              <w:rPr>
                                <w:b/>
                                <w:sz w:val="16"/>
                                <w:szCs w:val="16"/>
                                <w:u w:val="single"/>
                              </w:rPr>
                            </w:pPr>
                          </w:p>
                          <w:p w14:paraId="20A1F086" w14:textId="77777777" w:rsidR="00B80C28" w:rsidRDefault="00B80C28" w:rsidP="00810466">
                            <w:pPr>
                              <w:rPr>
                                <w:b/>
                                <w:sz w:val="16"/>
                                <w:szCs w:val="16"/>
                                <w:u w:val="single"/>
                              </w:rPr>
                            </w:pPr>
                            <w:r>
                              <w:rPr>
                                <w:b/>
                                <w:sz w:val="16"/>
                                <w:szCs w:val="16"/>
                                <w:u w:val="single"/>
                              </w:rPr>
                              <w:t>_____________________________________________________                  _______________________________________________________</w:t>
                            </w:r>
                          </w:p>
                          <w:p w14:paraId="7F9500FE" w14:textId="77777777" w:rsidR="00B80C28" w:rsidRPr="00D66304" w:rsidRDefault="00B80C28" w:rsidP="00810466">
                            <w:pPr>
                              <w:ind w:firstLine="720"/>
                              <w:rPr>
                                <w:sz w:val="16"/>
                                <w:szCs w:val="16"/>
                              </w:rPr>
                            </w:pPr>
                            <w:r>
                              <w:rPr>
                                <w:sz w:val="16"/>
                                <w:szCs w:val="16"/>
                              </w:rPr>
                              <w:t>Director of Sustainability</w:t>
                            </w:r>
                            <w:r w:rsidRPr="00D66304">
                              <w:rPr>
                                <w:sz w:val="16"/>
                                <w:szCs w:val="16"/>
                              </w:rPr>
                              <w:tab/>
                            </w:r>
                            <w:r w:rsidRPr="00D66304">
                              <w:rPr>
                                <w:sz w:val="16"/>
                                <w:szCs w:val="16"/>
                              </w:rPr>
                              <w:tab/>
                            </w:r>
                            <w:r w:rsidRPr="00D66304">
                              <w:rPr>
                                <w:sz w:val="16"/>
                                <w:szCs w:val="16"/>
                              </w:rPr>
                              <w:tab/>
                            </w:r>
                            <w:r w:rsidRPr="00D66304">
                              <w:rPr>
                                <w:sz w:val="16"/>
                                <w:szCs w:val="16"/>
                              </w:rPr>
                              <w:tab/>
                            </w:r>
                            <w:r w:rsidRPr="00D66304">
                              <w:rPr>
                                <w:sz w:val="16"/>
                                <w:szCs w:val="16"/>
                              </w:rPr>
                              <w:tab/>
                            </w:r>
                            <w:r>
                              <w:rPr>
                                <w:sz w:val="16"/>
                                <w:szCs w:val="16"/>
                              </w:rPr>
                              <w:t>Date</w:t>
                            </w:r>
                          </w:p>
                          <w:p w14:paraId="125418F2" w14:textId="77777777" w:rsidR="00B80C28" w:rsidRDefault="00B80C2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9" o:spid="_x0000_s1031" type="#_x0000_t202" style="position:absolute;margin-left:-1.85pt;margin-top:113.8pt;width:494.9pt;height:60.8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">
                <v:textbox style="mso-fit-shape-to-text:t">
                  <w:txbxContent>
                    <w:p w:rsidR="00B80C28" w:rsidRPr="00D66304" w:rsidRDefault="00B80C28" w:rsidP="00810466">
                      <w:pPr>
                        <w:rPr>
                          <w:b/>
                          <w:sz w:val="20"/>
                          <w:szCs w:val="20"/>
                          <w:u w:val="single"/>
                        </w:rPr>
                      </w:pPr>
                      <w:r>
                        <w:rPr>
                          <w:b/>
                          <w:sz w:val="20"/>
                          <w:szCs w:val="20"/>
                          <w:u w:val="single"/>
                        </w:rPr>
                        <w:t>On Behalf of the Live Green Loan Fund Committee</w:t>
                      </w:r>
                    </w:p>
                    <w:p w:rsidR="00B80C28" w:rsidRDefault="00B80C28" w:rsidP="00810466">
                      <w:pPr>
                        <w:rPr>
                          <w:b/>
                          <w:sz w:val="16"/>
                          <w:szCs w:val="16"/>
                          <w:u w:val="single"/>
                        </w:rPr>
                      </w:pPr>
                    </w:p>
                    <w:p w:rsidR="00B80C28" w:rsidRDefault="00B80C28" w:rsidP="00810466">
                      <w:pPr>
                        <w:rPr>
                          <w:b/>
                          <w:sz w:val="16"/>
                          <w:szCs w:val="16"/>
                          <w:u w:val="single"/>
                        </w:rPr>
                      </w:pPr>
                      <w:r>
                        <w:rPr>
                          <w:b/>
                          <w:sz w:val="16"/>
                          <w:szCs w:val="16"/>
                          <w:u w:val="single"/>
                        </w:rPr>
                        <w:t>_____________________________________________________                  _______________________________________________________</w:t>
                      </w:r>
                    </w:p>
                    <w:p w:rsidR="00B80C28" w:rsidRPr="00D66304" w:rsidRDefault="00B80C28" w:rsidP="00810466">
                      <w:pPr>
                        <w:ind w:firstLine="720"/>
                        <w:rPr>
                          <w:sz w:val="16"/>
                          <w:szCs w:val="16"/>
                        </w:rPr>
                      </w:pPr>
                      <w:r>
                        <w:rPr>
                          <w:sz w:val="16"/>
                          <w:szCs w:val="16"/>
                        </w:rPr>
                        <w:t>Director of Sustainability</w:t>
                      </w:r>
                      <w:r w:rsidRPr="00D66304">
                        <w:rPr>
                          <w:sz w:val="16"/>
                          <w:szCs w:val="16"/>
                        </w:rPr>
                        <w:tab/>
                      </w:r>
                      <w:r w:rsidRPr="00D66304">
                        <w:rPr>
                          <w:sz w:val="16"/>
                          <w:szCs w:val="16"/>
                        </w:rPr>
                        <w:tab/>
                      </w:r>
                      <w:r w:rsidRPr="00D66304">
                        <w:rPr>
                          <w:sz w:val="16"/>
                          <w:szCs w:val="16"/>
                        </w:rPr>
                        <w:tab/>
                      </w:r>
                      <w:r w:rsidRPr="00D66304">
                        <w:rPr>
                          <w:sz w:val="16"/>
                          <w:szCs w:val="16"/>
                        </w:rPr>
                        <w:tab/>
                      </w:r>
                      <w:r w:rsidRPr="00D66304">
                        <w:rPr>
                          <w:sz w:val="16"/>
                          <w:szCs w:val="16"/>
                        </w:rPr>
                        <w:tab/>
                      </w:r>
                      <w:r>
                        <w:rPr>
                          <w:sz w:val="16"/>
                          <w:szCs w:val="16"/>
                        </w:rPr>
                        <w:t>Date</w:t>
                      </w:r>
                    </w:p>
                    <w:p w:rsidR="00B80C28" w:rsidRDefault="00B80C28"/>
                  </w:txbxContent>
                </v:textbox>
              </v:shape>
            </w:pict>
          </mc:Fallback>
        </mc:AlternateContent>
      </w:r>
    </w:p>
    <w:sectPr w:rsidR="00265DA0" w:rsidRPr="00810466" w:rsidSect="003B1CC9">
      <w:headerReference w:type="default" r:id="rId12"/>
      <w:footerReference w:type="default" r:id="rId13"/>
      <w:footerReference w:type="first" r:id="rId14"/>
      <w:pgSz w:w="12240" w:h="15840"/>
      <w:pgMar w:top="1200" w:right="1200" w:bottom="1200" w:left="12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452AA8" w14:textId="77777777" w:rsidR="00D82411" w:rsidRDefault="00D82411">
      <w:r>
        <w:separator/>
      </w:r>
    </w:p>
  </w:endnote>
  <w:endnote w:type="continuationSeparator" w:id="0">
    <w:p w14:paraId="082767BC" w14:textId="77777777" w:rsidR="00D82411" w:rsidRDefault="00D82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08309" w14:textId="77777777" w:rsidR="00B80C28" w:rsidRDefault="003C49EB">
    <w:pPr>
      <w:pStyle w:val="Footer"/>
    </w:pPr>
    <w:r>
      <w:t xml:space="preserve">College of Liberal Arts and Sciences </w:t>
    </w:r>
    <w:proofErr w:type="spellStart"/>
    <w:r>
      <w:t>RPeters</w:t>
    </w:r>
    <w:proofErr w:type="spellEnd"/>
    <w:r w:rsidR="00B80C28">
      <w:t xml:space="preserve"> </w:t>
    </w:r>
    <w:r>
      <w:t>LG0027</w:t>
    </w:r>
    <w:r w:rsidR="002C6ECD">
      <w:t xml:space="preserve"> FY17</w:t>
    </w:r>
    <w:r w:rsidR="003B1CC9">
      <w:tab/>
    </w:r>
    <w:r w:rsidR="003B1CC9">
      <w:tab/>
    </w:r>
    <w:r w:rsidR="003B1CC9">
      <w:tab/>
      <w:t>2</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C1A35" w14:textId="77777777" w:rsidR="003B1CC9" w:rsidRDefault="003C49EB">
    <w:pPr>
      <w:pStyle w:val="Footer"/>
    </w:pPr>
    <w:r>
      <w:t xml:space="preserve">College of Liberal Arts and Sciences - </w:t>
    </w:r>
    <w:proofErr w:type="spellStart"/>
    <w:r>
      <w:t>RPeters</w:t>
    </w:r>
    <w:proofErr w:type="spellEnd"/>
    <w:r>
      <w:t xml:space="preserve"> LG0027</w:t>
    </w:r>
    <w:r w:rsidR="002C6ECD">
      <w:t xml:space="preserve"> FY17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661041" w14:textId="77777777" w:rsidR="00D82411" w:rsidRDefault="00D82411">
      <w:r>
        <w:separator/>
      </w:r>
    </w:p>
  </w:footnote>
  <w:footnote w:type="continuationSeparator" w:id="0">
    <w:p w14:paraId="03E2D9F5" w14:textId="77777777" w:rsidR="00D82411" w:rsidRDefault="00D8241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80923" w14:textId="77777777" w:rsidR="00B80C28" w:rsidRDefault="00B80C28">
    <w:pPr>
      <w:pStyle w:val="Header"/>
    </w:pP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04AE4"/>
    <w:multiLevelType w:val="hybridMultilevel"/>
    <w:tmpl w:val="845A0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213425"/>
    <w:multiLevelType w:val="hybridMultilevel"/>
    <w:tmpl w:val="12581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199689B"/>
    <w:multiLevelType w:val="hybridMultilevel"/>
    <w:tmpl w:val="9984F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E2B"/>
    <w:rsid w:val="00006C34"/>
    <w:rsid w:val="00024DBF"/>
    <w:rsid w:val="00041702"/>
    <w:rsid w:val="0004422D"/>
    <w:rsid w:val="000604A6"/>
    <w:rsid w:val="0007365D"/>
    <w:rsid w:val="000E3413"/>
    <w:rsid w:val="000E74B1"/>
    <w:rsid w:val="001048E2"/>
    <w:rsid w:val="0012077A"/>
    <w:rsid w:val="00123D2D"/>
    <w:rsid w:val="001613C0"/>
    <w:rsid w:val="001749A4"/>
    <w:rsid w:val="001B3B33"/>
    <w:rsid w:val="001D1E26"/>
    <w:rsid w:val="001F510C"/>
    <w:rsid w:val="0021447A"/>
    <w:rsid w:val="00216844"/>
    <w:rsid w:val="0021759D"/>
    <w:rsid w:val="002229D4"/>
    <w:rsid w:val="00265DA0"/>
    <w:rsid w:val="00277E74"/>
    <w:rsid w:val="002814F7"/>
    <w:rsid w:val="00285C95"/>
    <w:rsid w:val="002C00AD"/>
    <w:rsid w:val="002C6ECD"/>
    <w:rsid w:val="002F7BC5"/>
    <w:rsid w:val="00340087"/>
    <w:rsid w:val="00373184"/>
    <w:rsid w:val="00377636"/>
    <w:rsid w:val="0038498A"/>
    <w:rsid w:val="003B1CC9"/>
    <w:rsid w:val="003C49EB"/>
    <w:rsid w:val="003C6F27"/>
    <w:rsid w:val="003D5115"/>
    <w:rsid w:val="003E21FF"/>
    <w:rsid w:val="003F33AC"/>
    <w:rsid w:val="003F48BE"/>
    <w:rsid w:val="00401F31"/>
    <w:rsid w:val="004B6B37"/>
    <w:rsid w:val="004F6376"/>
    <w:rsid w:val="004F6C6B"/>
    <w:rsid w:val="00502498"/>
    <w:rsid w:val="005044D5"/>
    <w:rsid w:val="005548BB"/>
    <w:rsid w:val="00573222"/>
    <w:rsid w:val="00573B0C"/>
    <w:rsid w:val="0059325B"/>
    <w:rsid w:val="006102FD"/>
    <w:rsid w:val="006631B7"/>
    <w:rsid w:val="00685E0E"/>
    <w:rsid w:val="006C6DD7"/>
    <w:rsid w:val="006D5136"/>
    <w:rsid w:val="00732D98"/>
    <w:rsid w:val="00737801"/>
    <w:rsid w:val="007845E3"/>
    <w:rsid w:val="007859CF"/>
    <w:rsid w:val="007F3156"/>
    <w:rsid w:val="007F44A6"/>
    <w:rsid w:val="00810466"/>
    <w:rsid w:val="00820CC1"/>
    <w:rsid w:val="00824C51"/>
    <w:rsid w:val="00825B56"/>
    <w:rsid w:val="008316A0"/>
    <w:rsid w:val="00844D32"/>
    <w:rsid w:val="00864859"/>
    <w:rsid w:val="008967C4"/>
    <w:rsid w:val="009002B6"/>
    <w:rsid w:val="0090521F"/>
    <w:rsid w:val="0094432B"/>
    <w:rsid w:val="009B0D82"/>
    <w:rsid w:val="009E4048"/>
    <w:rsid w:val="00A3244A"/>
    <w:rsid w:val="00A4627B"/>
    <w:rsid w:val="00A61187"/>
    <w:rsid w:val="00A92AF4"/>
    <w:rsid w:val="00A94BB7"/>
    <w:rsid w:val="00A94FB6"/>
    <w:rsid w:val="00AA727D"/>
    <w:rsid w:val="00AA7B98"/>
    <w:rsid w:val="00AC5649"/>
    <w:rsid w:val="00AF1682"/>
    <w:rsid w:val="00B02EF2"/>
    <w:rsid w:val="00B13A86"/>
    <w:rsid w:val="00B80C28"/>
    <w:rsid w:val="00B81AFC"/>
    <w:rsid w:val="00BD6981"/>
    <w:rsid w:val="00C07418"/>
    <w:rsid w:val="00C218ED"/>
    <w:rsid w:val="00C22A21"/>
    <w:rsid w:val="00C37AEA"/>
    <w:rsid w:val="00C60970"/>
    <w:rsid w:val="00C77D03"/>
    <w:rsid w:val="00C82281"/>
    <w:rsid w:val="00C83E2B"/>
    <w:rsid w:val="00CB78F5"/>
    <w:rsid w:val="00CE76FC"/>
    <w:rsid w:val="00D40656"/>
    <w:rsid w:val="00D653E9"/>
    <w:rsid w:val="00D66304"/>
    <w:rsid w:val="00D81EC6"/>
    <w:rsid w:val="00D82411"/>
    <w:rsid w:val="00DF0B1F"/>
    <w:rsid w:val="00E307D5"/>
    <w:rsid w:val="00E32296"/>
    <w:rsid w:val="00E40955"/>
    <w:rsid w:val="00E53745"/>
    <w:rsid w:val="00E931B8"/>
    <w:rsid w:val="00E9350D"/>
    <w:rsid w:val="00E95204"/>
    <w:rsid w:val="00E958CF"/>
    <w:rsid w:val="00EA2EF3"/>
    <w:rsid w:val="00EF11D2"/>
    <w:rsid w:val="00F01A5B"/>
    <w:rsid w:val="00F0207B"/>
    <w:rsid w:val="00F17F9C"/>
    <w:rsid w:val="00F47F84"/>
    <w:rsid w:val="00F64BD4"/>
    <w:rsid w:val="00F87474"/>
    <w:rsid w:val="00FA2B6E"/>
    <w:rsid w:val="00FC276F"/>
    <w:rsid w:val="00FD0CFC"/>
    <w:rsid w:val="00FF0085"/>
    <w:rsid w:val="00FF67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EF69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548BB"/>
    <w:pPr>
      <w:tabs>
        <w:tab w:val="center" w:pos="4320"/>
        <w:tab w:val="right" w:pos="8640"/>
      </w:tabs>
    </w:pPr>
  </w:style>
  <w:style w:type="paragraph" w:styleId="Footer">
    <w:name w:val="footer"/>
    <w:basedOn w:val="Normal"/>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 w:type="paragraph" w:styleId="ListParagraph">
    <w:name w:val="List Paragraph"/>
    <w:basedOn w:val="Normal"/>
    <w:uiPriority w:val="34"/>
    <w:qFormat/>
    <w:rsid w:val="009002B6"/>
    <w:pPr>
      <w:ind w:left="720"/>
      <w:contextualSpacing/>
    </w:pPr>
  </w:style>
  <w:style w:type="character" w:styleId="Hyperlink">
    <w:name w:val="Hyperlink"/>
    <w:basedOn w:val="DefaultParagraphFont"/>
    <w:unhideWhenUsed/>
    <w:rsid w:val="00B02EF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548BB"/>
    <w:pPr>
      <w:tabs>
        <w:tab w:val="center" w:pos="4320"/>
        <w:tab w:val="right" w:pos="8640"/>
      </w:tabs>
    </w:pPr>
  </w:style>
  <w:style w:type="paragraph" w:styleId="Footer">
    <w:name w:val="footer"/>
    <w:basedOn w:val="Normal"/>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 w:type="paragraph" w:styleId="ListParagraph">
    <w:name w:val="List Paragraph"/>
    <w:basedOn w:val="Normal"/>
    <w:uiPriority w:val="34"/>
    <w:qFormat/>
    <w:rsid w:val="009002B6"/>
    <w:pPr>
      <w:ind w:left="720"/>
      <w:contextualSpacing/>
    </w:pPr>
  </w:style>
  <w:style w:type="character" w:styleId="Hyperlink">
    <w:name w:val="Hyperlink"/>
    <w:basedOn w:val="DefaultParagraphFont"/>
    <w:unhideWhenUsed/>
    <w:rsid w:val="00B02E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491311">
      <w:bodyDiv w:val="1"/>
      <w:marLeft w:val="0"/>
      <w:marRight w:val="0"/>
      <w:marTop w:val="0"/>
      <w:marBottom w:val="0"/>
      <w:divBdr>
        <w:top w:val="none" w:sz="0" w:space="0" w:color="auto"/>
        <w:left w:val="none" w:sz="0" w:space="0" w:color="auto"/>
        <w:bottom w:val="none" w:sz="0" w:space="0" w:color="auto"/>
        <w:right w:val="none" w:sz="0" w:space="0" w:color="auto"/>
      </w:divBdr>
      <w:divsChild>
        <w:div w:id="193427444">
          <w:marLeft w:val="0"/>
          <w:marRight w:val="0"/>
          <w:marTop w:val="100"/>
          <w:marBottom w:val="100"/>
          <w:divBdr>
            <w:top w:val="single" w:sz="2" w:space="0" w:color="666666"/>
            <w:left w:val="single" w:sz="8" w:space="0" w:color="666666"/>
            <w:bottom w:val="single" w:sz="8" w:space="0" w:color="666666"/>
            <w:right w:val="single" w:sz="8" w:space="0" w:color="666666"/>
          </w:divBdr>
          <w:divsChild>
            <w:div w:id="9025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1492">
      <w:bodyDiv w:val="1"/>
      <w:marLeft w:val="0"/>
      <w:marRight w:val="0"/>
      <w:marTop w:val="0"/>
      <w:marBottom w:val="0"/>
      <w:divBdr>
        <w:top w:val="none" w:sz="0" w:space="0" w:color="auto"/>
        <w:left w:val="none" w:sz="0" w:space="0" w:color="auto"/>
        <w:bottom w:val="none" w:sz="0" w:space="0" w:color="auto"/>
        <w:right w:val="none" w:sz="0" w:space="0" w:color="auto"/>
      </w:divBdr>
      <w:divsChild>
        <w:div w:id="729351158">
          <w:marLeft w:val="0"/>
          <w:marRight w:val="0"/>
          <w:marTop w:val="100"/>
          <w:marBottom w:val="100"/>
          <w:divBdr>
            <w:top w:val="single" w:sz="2" w:space="0" w:color="666666"/>
            <w:left w:val="single" w:sz="8" w:space="0" w:color="666666"/>
            <w:bottom w:val="single" w:sz="8" w:space="0" w:color="666666"/>
            <w:right w:val="single" w:sz="8" w:space="0" w:color="666666"/>
          </w:divBdr>
          <w:divsChild>
            <w:div w:id="1058287267">
              <w:marLeft w:val="0"/>
              <w:marRight w:val="0"/>
              <w:marTop w:val="0"/>
              <w:marBottom w:val="0"/>
              <w:divBdr>
                <w:top w:val="single" w:sz="8" w:space="4" w:color="666666"/>
                <w:left w:val="none" w:sz="0" w:space="0" w:color="auto"/>
                <w:bottom w:val="single" w:sz="8" w:space="4" w:color="666666"/>
                <w:right w:val="none" w:sz="0" w:space="0" w:color="auto"/>
              </w:divBdr>
            </w:div>
          </w:divsChild>
        </w:div>
      </w:divsChild>
    </w:div>
    <w:div w:id="2122646338">
      <w:bodyDiv w:val="1"/>
      <w:marLeft w:val="0"/>
      <w:marRight w:val="0"/>
      <w:marTop w:val="0"/>
      <w:marBottom w:val="0"/>
      <w:divBdr>
        <w:top w:val="none" w:sz="0" w:space="0" w:color="auto"/>
        <w:left w:val="none" w:sz="0" w:space="0" w:color="auto"/>
        <w:bottom w:val="none" w:sz="0" w:space="0" w:color="auto"/>
        <w:right w:val="none" w:sz="0" w:space="0" w:color="auto"/>
      </w:divBdr>
      <w:divsChild>
        <w:div w:id="456341661">
          <w:marLeft w:val="0"/>
          <w:marRight w:val="0"/>
          <w:marTop w:val="0"/>
          <w:marBottom w:val="0"/>
          <w:divBdr>
            <w:top w:val="none" w:sz="0" w:space="0" w:color="auto"/>
            <w:left w:val="none" w:sz="0" w:space="0" w:color="auto"/>
            <w:bottom w:val="none" w:sz="0" w:space="0" w:color="auto"/>
            <w:right w:val="none" w:sz="0" w:space="0" w:color="auto"/>
          </w:divBdr>
          <w:divsChild>
            <w:div w:id="1301110788">
              <w:marLeft w:val="0"/>
              <w:marRight w:val="0"/>
              <w:marTop w:val="0"/>
              <w:marBottom w:val="0"/>
              <w:divBdr>
                <w:top w:val="none" w:sz="0" w:space="0" w:color="auto"/>
                <w:left w:val="none" w:sz="0" w:space="0" w:color="auto"/>
                <w:bottom w:val="none" w:sz="0" w:space="0" w:color="auto"/>
                <w:right w:val="none" w:sz="0" w:space="0" w:color="auto"/>
              </w:divBdr>
              <w:divsChild>
                <w:div w:id="334114811">
                  <w:marLeft w:val="0"/>
                  <w:marRight w:val="0"/>
                  <w:marTop w:val="0"/>
                  <w:marBottom w:val="0"/>
                  <w:divBdr>
                    <w:top w:val="none" w:sz="0" w:space="0" w:color="auto"/>
                    <w:left w:val="none" w:sz="0" w:space="0" w:color="auto"/>
                    <w:bottom w:val="none" w:sz="0" w:space="0" w:color="auto"/>
                    <w:right w:val="none" w:sz="0" w:space="0" w:color="auto"/>
                  </w:divBdr>
                  <w:divsChild>
                    <w:div w:id="19603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0.emf"/><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rjpeters@iastate.edu" TargetMode="External"/><Relationship Id="rId9" Type="http://schemas.openxmlformats.org/officeDocument/2006/relationships/hyperlink" Target="mailto:rjpeters@iastate.edu" TargetMode="External"/><Relationship Id="rId10"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Words>
  <Characters>78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Live Green Revolving Loan Fund – Project Proposal</vt:lpstr>
    </vt:vector>
  </TitlesOfParts>
  <Company>FPM</Company>
  <LinksUpToDate>false</LinksUpToDate>
  <CharactersWithSpaces>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 Green Revolving Loan Fund – Project Proposal</dc:title>
  <dc:subject/>
  <dc:creator>Dave Miller</dc:creator>
  <cp:keywords/>
  <dc:description/>
  <cp:lastModifiedBy>Caitlin Deaver</cp:lastModifiedBy>
  <cp:revision>2</cp:revision>
  <cp:lastPrinted>2017-05-12T18:32:00Z</cp:lastPrinted>
  <dcterms:created xsi:type="dcterms:W3CDTF">2017-12-30T21:05:00Z</dcterms:created>
  <dcterms:modified xsi:type="dcterms:W3CDTF">2017-12-30T21:05:00Z</dcterms:modified>
</cp:coreProperties>
</file>